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5473" w:rsidRDefault="00CE7C03" w:rsidP="00055473">
      <w:pPr>
        <w:pStyle w:val="NormalWeb"/>
        <w:spacing w:after="240" w:afterAutospacing="0"/>
        <w:jc w:val="center"/>
        <w:rPr>
          <w:b/>
          <w:sz w:val="28"/>
          <w:szCs w:val="28"/>
        </w:rPr>
      </w:pPr>
      <w:r w:rsidRPr="00CE7C03">
        <w:rPr>
          <w:b/>
          <w:noProof/>
          <w:sz w:val="28"/>
          <w:szCs w:val="28"/>
        </w:rPr>
        <w:drawing>
          <wp:inline distT="0" distB="0" distL="0" distR="0">
            <wp:extent cx="4898007" cy="7415384"/>
            <wp:effectExtent l="19050" t="0" r="0" b="0"/>
            <wp:docPr id="13" name="Picture 1" descr="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jpg"/>
                    <pic:cNvPicPr/>
                  </pic:nvPicPr>
                  <pic:blipFill>
                    <a:blip r:embed="rId7" cstate="print"/>
                    <a:stretch>
                      <a:fillRect/>
                    </a:stretch>
                  </pic:blipFill>
                  <pic:spPr>
                    <a:xfrm>
                      <a:off x="0" y="0"/>
                      <a:ext cx="4898007" cy="7415384"/>
                    </a:xfrm>
                    <a:prstGeom prst="rect">
                      <a:avLst/>
                    </a:prstGeom>
                  </pic:spPr>
                </pic:pic>
              </a:graphicData>
            </a:graphic>
          </wp:inline>
        </w:drawing>
      </w:r>
    </w:p>
    <w:p w:rsidR="00055473" w:rsidRDefault="00055473" w:rsidP="00055473">
      <w:pPr>
        <w:pStyle w:val="NormalWeb"/>
        <w:spacing w:after="240" w:afterAutospacing="0"/>
        <w:jc w:val="center"/>
        <w:rPr>
          <w:b/>
          <w:noProof/>
          <w:sz w:val="28"/>
          <w:szCs w:val="28"/>
          <w:lang w:bidi="ar-SA"/>
        </w:rPr>
      </w:pPr>
    </w:p>
    <w:p w:rsidR="00055473" w:rsidRDefault="00055473" w:rsidP="00055473">
      <w:pPr>
        <w:pStyle w:val="NormalWeb"/>
        <w:spacing w:after="240" w:afterAutospacing="0"/>
        <w:jc w:val="center"/>
        <w:rPr>
          <w:b/>
          <w:sz w:val="28"/>
          <w:szCs w:val="28"/>
        </w:rPr>
      </w:pPr>
    </w:p>
    <w:p w:rsidR="00055473" w:rsidRDefault="00CE7C03" w:rsidP="00055473">
      <w:pPr>
        <w:pStyle w:val="NormalWeb"/>
        <w:spacing w:after="240" w:afterAutospacing="0"/>
        <w:jc w:val="center"/>
        <w:rPr>
          <w:b/>
          <w:sz w:val="28"/>
          <w:szCs w:val="28"/>
        </w:rPr>
      </w:pPr>
      <w:r w:rsidRPr="00CE7C03">
        <w:rPr>
          <w:b/>
          <w:noProof/>
          <w:sz w:val="28"/>
          <w:szCs w:val="28"/>
        </w:rPr>
        <w:lastRenderedPageBreak/>
        <w:drawing>
          <wp:inline distT="0" distB="0" distL="0" distR="0">
            <wp:extent cx="4992897" cy="7440520"/>
            <wp:effectExtent l="19050" t="0" r="0" b="0"/>
            <wp:docPr id="14" name="Picture 3" descr="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6.jpg"/>
                    <pic:cNvPicPr/>
                  </pic:nvPicPr>
                  <pic:blipFill>
                    <a:blip r:embed="rId8" cstate="print"/>
                    <a:stretch>
                      <a:fillRect/>
                    </a:stretch>
                  </pic:blipFill>
                  <pic:spPr>
                    <a:xfrm>
                      <a:off x="0" y="0"/>
                      <a:ext cx="4994011" cy="7442181"/>
                    </a:xfrm>
                    <a:prstGeom prst="rect">
                      <a:avLst/>
                    </a:prstGeom>
                  </pic:spPr>
                </pic:pic>
              </a:graphicData>
            </a:graphic>
          </wp:inline>
        </w:drawing>
      </w:r>
    </w:p>
    <w:p w:rsidR="00055473" w:rsidRDefault="00055473" w:rsidP="00055473">
      <w:pPr>
        <w:pStyle w:val="NormalWeb"/>
        <w:spacing w:after="240" w:afterAutospacing="0"/>
        <w:jc w:val="center"/>
        <w:rPr>
          <w:b/>
          <w:sz w:val="28"/>
          <w:szCs w:val="28"/>
        </w:rPr>
      </w:pPr>
    </w:p>
    <w:p w:rsidR="00055473" w:rsidRDefault="00055473" w:rsidP="00055473">
      <w:pPr>
        <w:pStyle w:val="NormalWeb"/>
        <w:spacing w:after="240" w:afterAutospacing="0"/>
        <w:jc w:val="center"/>
        <w:rPr>
          <w:b/>
          <w:sz w:val="28"/>
          <w:szCs w:val="28"/>
        </w:rPr>
      </w:pPr>
    </w:p>
    <w:p w:rsidR="00055473" w:rsidRDefault="00055473" w:rsidP="00055473">
      <w:pPr>
        <w:pStyle w:val="NormalWeb"/>
        <w:spacing w:after="240" w:afterAutospacing="0"/>
        <w:jc w:val="center"/>
        <w:rPr>
          <w:b/>
          <w:sz w:val="28"/>
          <w:szCs w:val="28"/>
        </w:rPr>
      </w:pPr>
      <w:r>
        <w:rPr>
          <w:b/>
          <w:noProof/>
          <w:sz w:val="28"/>
          <w:szCs w:val="28"/>
        </w:rPr>
        <w:lastRenderedPageBreak/>
        <w:drawing>
          <wp:inline distT="0" distB="0" distL="0" distR="0">
            <wp:extent cx="5234437" cy="7783524"/>
            <wp:effectExtent l="19050" t="0" r="4313" b="0"/>
            <wp:docPr id="5" name="Picture 4" descr="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7.jpg"/>
                    <pic:cNvPicPr/>
                  </pic:nvPicPr>
                  <pic:blipFill>
                    <a:blip r:embed="rId9" cstate="print"/>
                    <a:stretch>
                      <a:fillRect/>
                    </a:stretch>
                  </pic:blipFill>
                  <pic:spPr>
                    <a:xfrm>
                      <a:off x="0" y="0"/>
                      <a:ext cx="5231695" cy="7779447"/>
                    </a:xfrm>
                    <a:prstGeom prst="rect">
                      <a:avLst/>
                    </a:prstGeom>
                  </pic:spPr>
                </pic:pic>
              </a:graphicData>
            </a:graphic>
          </wp:inline>
        </w:drawing>
      </w:r>
    </w:p>
    <w:p w:rsidR="00055473" w:rsidRDefault="00055473" w:rsidP="00055473">
      <w:pPr>
        <w:pStyle w:val="NormalWeb"/>
        <w:spacing w:after="240" w:afterAutospacing="0"/>
        <w:jc w:val="center"/>
        <w:rPr>
          <w:b/>
          <w:sz w:val="28"/>
          <w:szCs w:val="28"/>
        </w:rPr>
      </w:pPr>
    </w:p>
    <w:p w:rsidR="00055473" w:rsidRDefault="00055473" w:rsidP="00055473">
      <w:pPr>
        <w:pStyle w:val="NormalWeb"/>
        <w:spacing w:after="240" w:afterAutospacing="0"/>
        <w:jc w:val="center"/>
        <w:rPr>
          <w:b/>
          <w:sz w:val="28"/>
          <w:szCs w:val="28"/>
        </w:rPr>
      </w:pPr>
      <w:r>
        <w:rPr>
          <w:b/>
          <w:noProof/>
          <w:sz w:val="28"/>
          <w:szCs w:val="28"/>
        </w:rPr>
        <w:lastRenderedPageBreak/>
        <w:drawing>
          <wp:inline distT="0" distB="0" distL="0" distR="0">
            <wp:extent cx="5217184" cy="7804299"/>
            <wp:effectExtent l="19050" t="0" r="2516" b="0"/>
            <wp:docPr id="6" name="Picture 5" descr="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8.jpg"/>
                    <pic:cNvPicPr/>
                  </pic:nvPicPr>
                  <pic:blipFill>
                    <a:blip r:embed="rId10" cstate="print"/>
                    <a:stretch>
                      <a:fillRect/>
                    </a:stretch>
                  </pic:blipFill>
                  <pic:spPr>
                    <a:xfrm>
                      <a:off x="0" y="0"/>
                      <a:ext cx="5217029" cy="7804068"/>
                    </a:xfrm>
                    <a:prstGeom prst="rect">
                      <a:avLst/>
                    </a:prstGeom>
                  </pic:spPr>
                </pic:pic>
              </a:graphicData>
            </a:graphic>
          </wp:inline>
        </w:drawing>
      </w:r>
    </w:p>
    <w:p w:rsidR="00055473" w:rsidRDefault="00055473" w:rsidP="00055473">
      <w:pPr>
        <w:pStyle w:val="NormalWeb"/>
        <w:spacing w:after="240" w:afterAutospacing="0"/>
        <w:jc w:val="center"/>
        <w:rPr>
          <w:b/>
          <w:sz w:val="28"/>
          <w:szCs w:val="28"/>
        </w:rPr>
      </w:pPr>
    </w:p>
    <w:p w:rsidR="00055473" w:rsidRDefault="00055473" w:rsidP="00055473">
      <w:pPr>
        <w:pStyle w:val="NormalWeb"/>
        <w:spacing w:after="240" w:afterAutospacing="0"/>
        <w:jc w:val="center"/>
        <w:rPr>
          <w:b/>
          <w:sz w:val="28"/>
          <w:szCs w:val="28"/>
        </w:rPr>
      </w:pPr>
      <w:r>
        <w:rPr>
          <w:b/>
          <w:noProof/>
          <w:sz w:val="28"/>
          <w:szCs w:val="28"/>
        </w:rPr>
        <w:lastRenderedPageBreak/>
        <w:drawing>
          <wp:inline distT="0" distB="0" distL="0" distR="0">
            <wp:extent cx="5381086" cy="8047668"/>
            <wp:effectExtent l="19050" t="0" r="0" b="0"/>
            <wp:docPr id="7" name="Picture 6" descr="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9.jpg"/>
                    <pic:cNvPicPr/>
                  </pic:nvPicPr>
                  <pic:blipFill>
                    <a:blip r:embed="rId11" cstate="print"/>
                    <a:stretch>
                      <a:fillRect/>
                    </a:stretch>
                  </pic:blipFill>
                  <pic:spPr>
                    <a:xfrm>
                      <a:off x="0" y="0"/>
                      <a:ext cx="5379057" cy="8044634"/>
                    </a:xfrm>
                    <a:prstGeom prst="rect">
                      <a:avLst/>
                    </a:prstGeom>
                  </pic:spPr>
                </pic:pic>
              </a:graphicData>
            </a:graphic>
          </wp:inline>
        </w:drawing>
      </w:r>
    </w:p>
    <w:p w:rsidR="00055473" w:rsidRDefault="00055473" w:rsidP="00055473">
      <w:pPr>
        <w:pStyle w:val="NormalWeb"/>
        <w:spacing w:after="240" w:afterAutospacing="0"/>
        <w:jc w:val="center"/>
        <w:rPr>
          <w:b/>
          <w:sz w:val="28"/>
          <w:szCs w:val="28"/>
        </w:rPr>
      </w:pPr>
      <w:r>
        <w:rPr>
          <w:b/>
          <w:noProof/>
          <w:sz w:val="28"/>
          <w:szCs w:val="28"/>
        </w:rPr>
        <w:lastRenderedPageBreak/>
        <w:drawing>
          <wp:inline distT="0" distB="0" distL="0" distR="0">
            <wp:extent cx="5362763" cy="7996687"/>
            <wp:effectExtent l="19050" t="0" r="9337" b="0"/>
            <wp:docPr id="9" name="Picture 8" descr="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0.jpg"/>
                    <pic:cNvPicPr/>
                  </pic:nvPicPr>
                  <pic:blipFill>
                    <a:blip r:embed="rId12" cstate="print"/>
                    <a:stretch>
                      <a:fillRect/>
                    </a:stretch>
                  </pic:blipFill>
                  <pic:spPr>
                    <a:xfrm>
                      <a:off x="0" y="0"/>
                      <a:ext cx="5364507" cy="7999288"/>
                    </a:xfrm>
                    <a:prstGeom prst="rect">
                      <a:avLst/>
                    </a:prstGeom>
                  </pic:spPr>
                </pic:pic>
              </a:graphicData>
            </a:graphic>
          </wp:inline>
        </w:drawing>
      </w:r>
    </w:p>
    <w:p w:rsidR="00635E71" w:rsidRDefault="00CE7C03" w:rsidP="00635E71">
      <w:pPr>
        <w:pStyle w:val="NormalWeb"/>
        <w:spacing w:after="240" w:afterAutospacing="0"/>
        <w:jc w:val="center"/>
        <w:rPr>
          <w:b/>
          <w:sz w:val="28"/>
          <w:szCs w:val="28"/>
        </w:rPr>
      </w:pPr>
      <w:r w:rsidRPr="00CE7C03">
        <w:rPr>
          <w:b/>
          <w:noProof/>
          <w:sz w:val="28"/>
          <w:szCs w:val="28"/>
        </w:rPr>
        <w:lastRenderedPageBreak/>
        <w:drawing>
          <wp:inline distT="0" distB="0" distL="0" distR="0">
            <wp:extent cx="5330841" cy="7979434"/>
            <wp:effectExtent l="19050" t="0" r="3159" b="0"/>
            <wp:docPr id="12" name="Picture 9" descr="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1.jpg"/>
                    <pic:cNvPicPr/>
                  </pic:nvPicPr>
                  <pic:blipFill>
                    <a:blip r:embed="rId13" cstate="print"/>
                    <a:stretch>
                      <a:fillRect/>
                    </a:stretch>
                  </pic:blipFill>
                  <pic:spPr>
                    <a:xfrm>
                      <a:off x="0" y="0"/>
                      <a:ext cx="5331644" cy="7980636"/>
                    </a:xfrm>
                    <a:prstGeom prst="rect">
                      <a:avLst/>
                    </a:prstGeom>
                  </pic:spPr>
                </pic:pic>
              </a:graphicData>
            </a:graphic>
          </wp:inline>
        </w:drawing>
      </w:r>
    </w:p>
    <w:p w:rsidR="00191FBC" w:rsidRDefault="00191FBC" w:rsidP="00635E71">
      <w:pPr>
        <w:pStyle w:val="NormalWeb"/>
        <w:spacing w:after="240" w:afterAutospacing="0"/>
        <w:jc w:val="center"/>
        <w:rPr>
          <w:b/>
          <w:sz w:val="28"/>
          <w:szCs w:val="28"/>
        </w:rPr>
      </w:pPr>
      <w:r>
        <w:rPr>
          <w:b/>
          <w:noProof/>
          <w:sz w:val="28"/>
          <w:szCs w:val="28"/>
        </w:rPr>
        <w:lastRenderedPageBreak/>
        <w:drawing>
          <wp:inline distT="0" distB="0" distL="0" distR="0">
            <wp:extent cx="4818888" cy="7296912"/>
            <wp:effectExtent l="19050" t="0" r="762" b="0"/>
            <wp:docPr id="15" name="Picture 14" descr="img0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2a.jpg"/>
                    <pic:cNvPicPr/>
                  </pic:nvPicPr>
                  <pic:blipFill>
                    <a:blip r:embed="rId14" cstate="print"/>
                    <a:stretch>
                      <a:fillRect/>
                    </a:stretch>
                  </pic:blipFill>
                  <pic:spPr>
                    <a:xfrm>
                      <a:off x="0" y="0"/>
                      <a:ext cx="4818888" cy="7296912"/>
                    </a:xfrm>
                    <a:prstGeom prst="rect">
                      <a:avLst/>
                    </a:prstGeom>
                  </pic:spPr>
                </pic:pic>
              </a:graphicData>
            </a:graphic>
          </wp:inline>
        </w:drawing>
      </w:r>
    </w:p>
    <w:p w:rsidR="00191FBC" w:rsidRPr="00191FBC" w:rsidRDefault="00191FBC" w:rsidP="00191FBC">
      <w:pPr>
        <w:pStyle w:val="NormalWeb"/>
        <w:spacing w:after="240" w:afterAutospacing="0"/>
      </w:pPr>
      <w:r>
        <w:t xml:space="preserve">This map of the Kra Isthmus Railway id based upon that by Praphan Phonsawek in </w:t>
      </w:r>
      <w:r>
        <w:rPr>
          <w:i/>
        </w:rPr>
        <w:t>Sinlapa Wathanatham</w:t>
      </w:r>
      <w:r>
        <w:t xml:space="preserve"> (Art &amp; Culture Magazine0; Vol.12, No.8 (1991); p.107.</w:t>
      </w:r>
    </w:p>
    <w:p w:rsidR="00191FBC" w:rsidRDefault="00191FBC" w:rsidP="00635E71">
      <w:pPr>
        <w:pStyle w:val="NormalWeb"/>
        <w:spacing w:after="240" w:afterAutospacing="0"/>
        <w:jc w:val="center"/>
        <w:rPr>
          <w:b/>
          <w:sz w:val="28"/>
          <w:szCs w:val="28"/>
        </w:rPr>
      </w:pPr>
    </w:p>
    <w:p w:rsidR="006D23A5" w:rsidRPr="00635E71" w:rsidRDefault="00055473" w:rsidP="0058770F">
      <w:pPr>
        <w:pStyle w:val="NormalWeb"/>
        <w:spacing w:after="240" w:afterAutospacing="0"/>
        <w:jc w:val="center"/>
        <w:rPr>
          <w:b/>
          <w:sz w:val="28"/>
          <w:szCs w:val="28"/>
        </w:rPr>
      </w:pPr>
      <w:r>
        <w:rPr>
          <w:b/>
          <w:sz w:val="28"/>
          <w:szCs w:val="28"/>
        </w:rPr>
        <w:lastRenderedPageBreak/>
        <w:t>N</w:t>
      </w:r>
      <w:r w:rsidR="006D23A5" w:rsidRPr="006D23A5">
        <w:rPr>
          <w:b/>
          <w:sz w:val="28"/>
          <w:szCs w:val="28"/>
        </w:rPr>
        <w:t>OTES ON THE THAI-BURMA RAILWAY</w:t>
      </w:r>
      <w:r>
        <w:rPr>
          <w:b/>
          <w:bCs/>
          <w:sz w:val="28"/>
          <w:szCs w:val="28"/>
        </w:rPr>
        <w:t xml:space="preserve"> </w:t>
      </w:r>
      <w:r>
        <w:rPr>
          <w:b/>
          <w:bCs/>
          <w:sz w:val="28"/>
          <w:szCs w:val="28"/>
        </w:rPr>
        <w:br/>
        <w:t>P</w:t>
      </w:r>
      <w:r w:rsidR="006D23A5" w:rsidRPr="006D23A5">
        <w:rPr>
          <w:b/>
          <w:bCs/>
          <w:sz w:val="28"/>
          <w:szCs w:val="28"/>
        </w:rPr>
        <w:t>ART IX: TH</w:t>
      </w:r>
      <w:r w:rsidR="004957F0" w:rsidRPr="006D23A5">
        <w:rPr>
          <w:b/>
          <w:bCs/>
          <w:sz w:val="28"/>
          <w:szCs w:val="28"/>
        </w:rPr>
        <w:t xml:space="preserve">E KRA </w:t>
      </w:r>
      <w:r w:rsidR="004957F0" w:rsidRPr="006D23A5">
        <w:rPr>
          <w:b/>
          <w:sz w:val="28"/>
          <w:szCs w:val="28"/>
        </w:rPr>
        <w:t xml:space="preserve">ISTHMUS </w:t>
      </w:r>
      <w:r w:rsidR="006D23A5" w:rsidRPr="006D23A5">
        <w:rPr>
          <w:b/>
          <w:bCs/>
          <w:sz w:val="28"/>
          <w:szCs w:val="28"/>
        </w:rPr>
        <w:t>RAI</w:t>
      </w:r>
      <w:r w:rsidR="004957F0" w:rsidRPr="006D23A5">
        <w:rPr>
          <w:b/>
          <w:bCs/>
          <w:sz w:val="28"/>
          <w:szCs w:val="28"/>
        </w:rPr>
        <w:t xml:space="preserve">LWAY </w:t>
      </w:r>
      <w:r w:rsidR="004957F0" w:rsidRPr="006D23A5">
        <w:rPr>
          <w:b/>
          <w:bCs/>
          <w:sz w:val="28"/>
          <w:szCs w:val="28"/>
        </w:rPr>
        <w:br/>
      </w:r>
    </w:p>
    <w:p w:rsidR="006D23A5" w:rsidRDefault="006D23A5" w:rsidP="004957F0">
      <w:pPr>
        <w:pStyle w:val="NormalWeb"/>
        <w:spacing w:after="240" w:afterAutospacing="0"/>
        <w:rPr>
          <w:sz w:val="28"/>
          <w:szCs w:val="28"/>
        </w:rPr>
      </w:pPr>
      <w:r>
        <w:rPr>
          <w:sz w:val="28"/>
          <w:szCs w:val="28"/>
        </w:rPr>
        <w:t xml:space="preserve">   </w:t>
      </w:r>
      <w:r w:rsidR="004957F0" w:rsidRPr="004957F0">
        <w:rPr>
          <w:sz w:val="28"/>
          <w:szCs w:val="28"/>
        </w:rPr>
        <w:t xml:space="preserve">The Thai-Burma Railway was not the only railroad constructed by the Japanese military to link Thailand with Burma. The first </w:t>
      </w:r>
      <w:r>
        <w:rPr>
          <w:sz w:val="28"/>
          <w:szCs w:val="28"/>
        </w:rPr>
        <w:t xml:space="preserve">completed </w:t>
      </w:r>
      <w:r w:rsidR="004957F0" w:rsidRPr="004957F0">
        <w:rPr>
          <w:sz w:val="28"/>
          <w:szCs w:val="28"/>
        </w:rPr>
        <w:t>attempt to link the two countries’ railroad systems was the much shorter Kra Isthmus Railway, extending some 90 kilometers from the main Southern Line station of Chumphon to the village of Ban Khao Fa Chi on the small River La-Un. From t</w:t>
      </w:r>
      <w:r>
        <w:rPr>
          <w:sz w:val="28"/>
          <w:szCs w:val="28"/>
        </w:rPr>
        <w:t>his Thai rural village terminal,</w:t>
      </w:r>
      <w:r w:rsidR="004957F0" w:rsidRPr="004957F0">
        <w:rPr>
          <w:sz w:val="28"/>
          <w:szCs w:val="28"/>
        </w:rPr>
        <w:t xml:space="preserve"> goods were to be loaded on to small river boats for trans-shipment along</w:t>
      </w:r>
      <w:r w:rsidR="004006E3">
        <w:rPr>
          <w:sz w:val="28"/>
          <w:szCs w:val="28"/>
        </w:rPr>
        <w:t xml:space="preserve"> the River La-un and</w:t>
      </w:r>
      <w:r>
        <w:rPr>
          <w:sz w:val="28"/>
          <w:szCs w:val="28"/>
        </w:rPr>
        <w:t xml:space="preserve"> the larger River Kra to Ranong,</w:t>
      </w:r>
      <w:r w:rsidR="004957F0" w:rsidRPr="004957F0">
        <w:rPr>
          <w:sz w:val="28"/>
          <w:szCs w:val="28"/>
        </w:rPr>
        <w:t xml:space="preserve"> and thence to</w:t>
      </w:r>
      <w:r>
        <w:rPr>
          <w:sz w:val="28"/>
          <w:szCs w:val="28"/>
        </w:rPr>
        <w:t xml:space="preserve"> the southernmost town of Burma,</w:t>
      </w:r>
      <w:r w:rsidR="004957F0" w:rsidRPr="004957F0">
        <w:rPr>
          <w:sz w:val="28"/>
          <w:szCs w:val="28"/>
        </w:rPr>
        <w:t xml:space="preserve"> </w:t>
      </w:r>
      <w:proofErr w:type="gramStart"/>
      <w:r w:rsidR="004957F0" w:rsidRPr="004957F0">
        <w:rPr>
          <w:sz w:val="28"/>
          <w:szCs w:val="28"/>
        </w:rPr>
        <w:t>the</w:t>
      </w:r>
      <w:r>
        <w:rPr>
          <w:sz w:val="28"/>
          <w:szCs w:val="28"/>
        </w:rPr>
        <w:t>n</w:t>
      </w:r>
      <w:proofErr w:type="gramEnd"/>
      <w:r>
        <w:rPr>
          <w:sz w:val="28"/>
          <w:szCs w:val="28"/>
        </w:rPr>
        <w:t xml:space="preserve"> called Victoria Point. Today, </w:t>
      </w:r>
      <w:r w:rsidR="004957F0" w:rsidRPr="004957F0">
        <w:rPr>
          <w:sz w:val="28"/>
          <w:szCs w:val="28"/>
        </w:rPr>
        <w:t xml:space="preserve">this sizable Burmese town has been renamed Kaw Thaung and is </w:t>
      </w:r>
      <w:r>
        <w:rPr>
          <w:sz w:val="28"/>
          <w:szCs w:val="28"/>
        </w:rPr>
        <w:t>known to the Thais as Ko Song.</w:t>
      </w:r>
      <w:r>
        <w:rPr>
          <w:rStyle w:val="FootnoteReference"/>
          <w:sz w:val="28"/>
          <w:szCs w:val="28"/>
        </w:rPr>
        <w:footnoteReference w:id="1"/>
      </w:r>
    </w:p>
    <w:p w:rsidR="00D1211D" w:rsidRDefault="006D23A5" w:rsidP="004957F0">
      <w:pPr>
        <w:pStyle w:val="NormalWeb"/>
        <w:spacing w:after="240" w:afterAutospacing="0"/>
        <w:rPr>
          <w:sz w:val="28"/>
          <w:szCs w:val="28"/>
        </w:rPr>
      </w:pPr>
      <w:r>
        <w:rPr>
          <w:sz w:val="28"/>
          <w:szCs w:val="28"/>
        </w:rPr>
        <w:t xml:space="preserve">   </w:t>
      </w:r>
      <w:r w:rsidR="004957F0" w:rsidRPr="004957F0">
        <w:rPr>
          <w:sz w:val="28"/>
          <w:szCs w:val="28"/>
        </w:rPr>
        <w:t>Chumphon is located in Southern Thailand, in an area where the peninsula separating the Gulf of Thailand from the</w:t>
      </w:r>
      <w:r>
        <w:rPr>
          <w:sz w:val="28"/>
          <w:szCs w:val="28"/>
        </w:rPr>
        <w:t xml:space="preserve"> Andaman Sea is, in some places,</w:t>
      </w:r>
      <w:r w:rsidR="004957F0" w:rsidRPr="004957F0">
        <w:rPr>
          <w:sz w:val="28"/>
          <w:szCs w:val="28"/>
        </w:rPr>
        <w:t xml:space="preserve"> only a little more than 50 kilometers wide. On the Andaman coast, the present town of Ranong (historically a somewhat Chinese-oriented town) still carries on a regu</w:t>
      </w:r>
      <w:r>
        <w:rPr>
          <w:sz w:val="28"/>
          <w:szCs w:val="28"/>
        </w:rPr>
        <w:t>lar trade of both goods and touri</w:t>
      </w:r>
      <w:r w:rsidR="004957F0" w:rsidRPr="004957F0">
        <w:rPr>
          <w:sz w:val="28"/>
          <w:szCs w:val="28"/>
        </w:rPr>
        <w:t>sts to Victoria Point (Ka</w:t>
      </w:r>
      <w:r w:rsidR="004006E3">
        <w:rPr>
          <w:sz w:val="28"/>
          <w:szCs w:val="28"/>
        </w:rPr>
        <w:t>w Thaung) in neighbouring Burma.</w:t>
      </w:r>
      <w:r w:rsidR="004957F0" w:rsidRPr="004957F0">
        <w:rPr>
          <w:sz w:val="28"/>
          <w:szCs w:val="28"/>
        </w:rPr>
        <w:t xml:space="preserve"> Construction work on the Kra Isthmus Railway began in June 1943 and the line was completed by the </w:t>
      </w:r>
      <w:r>
        <w:rPr>
          <w:sz w:val="28"/>
          <w:szCs w:val="28"/>
        </w:rPr>
        <w:t>end of November of the same yea</w:t>
      </w:r>
      <w:r w:rsidR="004006E3">
        <w:rPr>
          <w:sz w:val="28"/>
          <w:szCs w:val="28"/>
        </w:rPr>
        <w:t>r</w:t>
      </w:r>
      <w:r>
        <w:rPr>
          <w:sz w:val="28"/>
          <w:szCs w:val="28"/>
        </w:rPr>
        <w:t>,</w:t>
      </w:r>
      <w:r w:rsidR="004957F0" w:rsidRPr="004957F0">
        <w:rPr>
          <w:sz w:val="28"/>
          <w:szCs w:val="28"/>
        </w:rPr>
        <w:t xml:space="preserve"> but it only operated for some eleven months before intensive Allied bombing of the extensively exposed track forced the Japanese to aban</w:t>
      </w:r>
      <w:r>
        <w:rPr>
          <w:sz w:val="28"/>
          <w:szCs w:val="28"/>
        </w:rPr>
        <w:t xml:space="preserve">don it and concentrate </w:t>
      </w:r>
      <w:proofErr w:type="gramStart"/>
      <w:r>
        <w:rPr>
          <w:sz w:val="28"/>
          <w:szCs w:val="28"/>
        </w:rPr>
        <w:t xml:space="preserve">their  </w:t>
      </w:r>
      <w:r w:rsidR="004957F0" w:rsidRPr="004957F0">
        <w:rPr>
          <w:sz w:val="28"/>
          <w:szCs w:val="28"/>
        </w:rPr>
        <w:t>efforts</w:t>
      </w:r>
      <w:proofErr w:type="gramEnd"/>
      <w:r w:rsidR="004957F0" w:rsidRPr="004957F0">
        <w:rPr>
          <w:sz w:val="28"/>
          <w:szCs w:val="28"/>
        </w:rPr>
        <w:t xml:space="preserve"> on the larger Thai-Burma Railway project. Much of the steel track was at that time removed from the Kra Isthmus Railway to be used on the Thai-Burma Railway and elsewhere. What little rem</w:t>
      </w:r>
      <w:r>
        <w:rPr>
          <w:sz w:val="28"/>
          <w:szCs w:val="28"/>
        </w:rPr>
        <w:t>ained after the war was taken u</w:t>
      </w:r>
      <w:r w:rsidR="004957F0" w:rsidRPr="004957F0">
        <w:rPr>
          <w:sz w:val="28"/>
          <w:szCs w:val="28"/>
        </w:rPr>
        <w:t>p by</w:t>
      </w:r>
      <w:r>
        <w:rPr>
          <w:sz w:val="28"/>
          <w:szCs w:val="28"/>
        </w:rPr>
        <w:t xml:space="preserve"> the British army that briefly </w:t>
      </w:r>
      <w:r w:rsidR="004957F0" w:rsidRPr="004957F0">
        <w:rPr>
          <w:sz w:val="28"/>
          <w:szCs w:val="28"/>
        </w:rPr>
        <w:t xml:space="preserve">occupied Thailand. </w:t>
      </w:r>
    </w:p>
    <w:p w:rsidR="004957F0" w:rsidRPr="004957F0" w:rsidRDefault="00D1211D" w:rsidP="004957F0">
      <w:pPr>
        <w:pStyle w:val="NormalWeb"/>
        <w:spacing w:after="240" w:afterAutospacing="0"/>
        <w:rPr>
          <w:sz w:val="28"/>
          <w:szCs w:val="28"/>
        </w:rPr>
      </w:pPr>
      <w:r>
        <w:rPr>
          <w:sz w:val="28"/>
          <w:szCs w:val="28"/>
        </w:rPr>
        <w:t xml:space="preserve">    </w:t>
      </w:r>
      <w:r w:rsidR="004957F0" w:rsidRPr="004957F0">
        <w:rPr>
          <w:sz w:val="28"/>
          <w:szCs w:val="28"/>
        </w:rPr>
        <w:t>As a result of its strategic importance to the railway effort, the sleepy town of Chumphon was transformed into a major construction and engineering base. Still today the approaches to Chumphon’s sizable station are lined with spacious ol</w:t>
      </w:r>
      <w:r>
        <w:rPr>
          <w:sz w:val="28"/>
          <w:szCs w:val="28"/>
        </w:rPr>
        <w:t>d housing for railway officials, built in a semi-</w:t>
      </w:r>
      <w:r w:rsidR="004957F0" w:rsidRPr="004957F0">
        <w:rPr>
          <w:sz w:val="28"/>
          <w:szCs w:val="28"/>
        </w:rPr>
        <w:t xml:space="preserve">colonial Western style </w:t>
      </w:r>
      <w:r w:rsidR="004957F0" w:rsidRPr="00D1211D">
        <w:rPr>
          <w:bCs/>
          <w:sz w:val="28"/>
          <w:szCs w:val="28"/>
        </w:rPr>
        <w:t>popular</w:t>
      </w:r>
      <w:r w:rsidR="004957F0" w:rsidRPr="004957F0">
        <w:rPr>
          <w:b/>
          <w:bCs/>
          <w:sz w:val="28"/>
          <w:szCs w:val="28"/>
        </w:rPr>
        <w:t xml:space="preserve"> </w:t>
      </w:r>
      <w:r>
        <w:rPr>
          <w:sz w:val="28"/>
          <w:szCs w:val="28"/>
        </w:rPr>
        <w:t>at the time,</w:t>
      </w:r>
      <w:r w:rsidR="004957F0" w:rsidRPr="004957F0">
        <w:rPr>
          <w:sz w:val="28"/>
          <w:szCs w:val="28"/>
        </w:rPr>
        <w:t xml:space="preserve"> and humbler wooden tenements for railway workers. The station boasts a large marshalling yard, engineering workshops and - for the times - a rather advanced wat</w:t>
      </w:r>
      <w:r>
        <w:rPr>
          <w:sz w:val="28"/>
          <w:szCs w:val="28"/>
        </w:rPr>
        <w:t>er system to fuel the steam loc</w:t>
      </w:r>
      <w:r w:rsidR="004957F0" w:rsidRPr="004957F0">
        <w:rPr>
          <w:sz w:val="28"/>
          <w:szCs w:val="28"/>
        </w:rPr>
        <w:t xml:space="preserve">omotives, a system built by the </w:t>
      </w:r>
      <w:r w:rsidR="004957F0" w:rsidRPr="004957F0">
        <w:rPr>
          <w:sz w:val="28"/>
          <w:szCs w:val="28"/>
        </w:rPr>
        <w:lastRenderedPageBreak/>
        <w:t>Japanese. Outside the station, three old steam locomotives are on permanent display, attesting to the station’s former importance in the sag</w:t>
      </w:r>
      <w:r>
        <w:rPr>
          <w:sz w:val="28"/>
          <w:szCs w:val="28"/>
        </w:rPr>
        <w:t xml:space="preserve">a of Thailand’s railway system. </w:t>
      </w:r>
      <w:r>
        <w:rPr>
          <w:rStyle w:val="FootnoteReference"/>
          <w:sz w:val="28"/>
          <w:szCs w:val="28"/>
        </w:rPr>
        <w:footnoteReference w:id="2"/>
      </w:r>
    </w:p>
    <w:p w:rsidR="00992A19" w:rsidRDefault="00992A19" w:rsidP="00992A19">
      <w:pPr>
        <w:pStyle w:val="NormalWeb"/>
        <w:spacing w:after="240" w:afterAutospacing="0"/>
        <w:rPr>
          <w:sz w:val="28"/>
          <w:szCs w:val="28"/>
        </w:rPr>
      </w:pPr>
      <w:r>
        <w:rPr>
          <w:sz w:val="28"/>
          <w:szCs w:val="28"/>
        </w:rPr>
        <w:t xml:space="preserve">    </w:t>
      </w:r>
      <w:r w:rsidR="004957F0" w:rsidRPr="004957F0">
        <w:rPr>
          <w:sz w:val="28"/>
          <w:szCs w:val="28"/>
        </w:rPr>
        <w:t xml:space="preserve">This was not the first time that the Japanese war effort had impinged upon the lives of </w:t>
      </w:r>
      <w:r>
        <w:rPr>
          <w:sz w:val="28"/>
          <w:szCs w:val="28"/>
        </w:rPr>
        <w:t>Chumphon’s citizens. On the 8</w:t>
      </w:r>
      <w:r w:rsidRPr="00992A19">
        <w:rPr>
          <w:sz w:val="28"/>
          <w:szCs w:val="28"/>
          <w:vertAlign w:val="superscript"/>
        </w:rPr>
        <w:t>th</w:t>
      </w:r>
      <w:r w:rsidR="004957F0" w:rsidRPr="004957F0">
        <w:rPr>
          <w:sz w:val="28"/>
          <w:szCs w:val="28"/>
        </w:rPr>
        <w:t xml:space="preserve"> December 1941, a detachment of the invading Japanese army had landed a</w:t>
      </w:r>
      <w:r>
        <w:rPr>
          <w:sz w:val="28"/>
          <w:szCs w:val="28"/>
        </w:rPr>
        <w:t xml:space="preserve">t one of Chumphon’s many inlets, only </w:t>
      </w:r>
      <w:r w:rsidR="004957F0" w:rsidRPr="004957F0">
        <w:rPr>
          <w:sz w:val="28"/>
          <w:szCs w:val="28"/>
        </w:rPr>
        <w:t>to encounter resistance from a Thai student military unit raised from the students of the Sriyaphai High Scho</w:t>
      </w:r>
      <w:r>
        <w:rPr>
          <w:sz w:val="28"/>
          <w:szCs w:val="28"/>
        </w:rPr>
        <w:t>ol. Their regular commanding officer,</w:t>
      </w:r>
      <w:r w:rsidR="004957F0" w:rsidRPr="004957F0">
        <w:rPr>
          <w:sz w:val="28"/>
          <w:szCs w:val="28"/>
        </w:rPr>
        <w:t xml:space="preserve"> Colonel Thawin Niyornsaen, lost his life in the ensuing skirmishes at the Tha Nang Sang Bridge and the nearby Wat Tha Yang Tai temple. Col. Thawin</w:t>
      </w:r>
      <w:r>
        <w:rPr>
          <w:sz w:val="28"/>
          <w:szCs w:val="28"/>
        </w:rPr>
        <w:t>’</w:t>
      </w:r>
      <w:r w:rsidR="004957F0" w:rsidRPr="004957F0">
        <w:rPr>
          <w:sz w:val="28"/>
          <w:szCs w:val="28"/>
        </w:rPr>
        <w:t>s second-in-command, Lieutenant Samran Kuanphan (then a sergeant) als</w:t>
      </w:r>
      <w:r>
        <w:rPr>
          <w:sz w:val="28"/>
          <w:szCs w:val="28"/>
        </w:rPr>
        <w:t>o lost his right arm u</w:t>
      </w:r>
      <w:r w:rsidR="004957F0" w:rsidRPr="004957F0">
        <w:rPr>
          <w:sz w:val="28"/>
          <w:szCs w:val="28"/>
        </w:rPr>
        <w:t xml:space="preserve">p to the elbow. </w:t>
      </w:r>
      <w:r w:rsidRPr="004957F0">
        <w:rPr>
          <w:sz w:val="28"/>
          <w:szCs w:val="28"/>
        </w:rPr>
        <w:t>Sometime</w:t>
      </w:r>
      <w:r w:rsidR="004957F0" w:rsidRPr="004957F0">
        <w:rPr>
          <w:sz w:val="28"/>
          <w:szCs w:val="28"/>
        </w:rPr>
        <w:t xml:space="preserve"> after the war, Lt. Samran contacted the youth brigade</w:t>
      </w:r>
      <w:r w:rsidR="00CE7C03">
        <w:rPr>
          <w:sz w:val="28"/>
          <w:szCs w:val="28"/>
        </w:rPr>
        <w:t xml:space="preserve"> s leader,</w:t>
      </w:r>
      <w:r>
        <w:rPr>
          <w:sz w:val="28"/>
          <w:szCs w:val="28"/>
        </w:rPr>
        <w:t xml:space="preserve"> Thepthai Chaisomkhon, who gathered the other for</w:t>
      </w:r>
      <w:r w:rsidR="004957F0" w:rsidRPr="004957F0">
        <w:rPr>
          <w:sz w:val="28"/>
          <w:szCs w:val="28"/>
        </w:rPr>
        <w:t xml:space="preserve">mer student </w:t>
      </w:r>
      <w:r w:rsidR="00CE7C03" w:rsidRPr="004957F0">
        <w:rPr>
          <w:sz w:val="28"/>
          <w:szCs w:val="28"/>
        </w:rPr>
        <w:t xml:space="preserve">soldiers </w:t>
      </w:r>
      <w:r w:rsidR="00CE7C03">
        <w:rPr>
          <w:sz w:val="28"/>
          <w:szCs w:val="28"/>
        </w:rPr>
        <w:t xml:space="preserve">in order </w:t>
      </w:r>
      <w:r w:rsidR="004957F0" w:rsidRPr="004957F0">
        <w:rPr>
          <w:sz w:val="28"/>
          <w:szCs w:val="28"/>
        </w:rPr>
        <w:t xml:space="preserve">to erect a small memorial to those involved in opposing the Japanese army’s </w:t>
      </w:r>
      <w:r w:rsidR="00CE7C03">
        <w:rPr>
          <w:sz w:val="28"/>
          <w:szCs w:val="28"/>
        </w:rPr>
        <w:t xml:space="preserve">landing. </w:t>
      </w:r>
      <w:r w:rsidR="004957F0" w:rsidRPr="004957F0">
        <w:rPr>
          <w:sz w:val="28"/>
          <w:szCs w:val="28"/>
        </w:rPr>
        <w:t>In 1981, with financial assistance from the Chumphon lo</w:t>
      </w:r>
      <w:r w:rsidR="00CE7C03">
        <w:rPr>
          <w:sz w:val="28"/>
          <w:szCs w:val="28"/>
        </w:rPr>
        <w:t>cal government and Col. Thawin</w:t>
      </w:r>
      <w:r>
        <w:rPr>
          <w:sz w:val="28"/>
          <w:szCs w:val="28"/>
        </w:rPr>
        <w:t>’</w:t>
      </w:r>
      <w:r w:rsidR="004957F0" w:rsidRPr="004957F0">
        <w:rPr>
          <w:sz w:val="28"/>
          <w:szCs w:val="28"/>
        </w:rPr>
        <w:t>s son, the memorial was restored, enlarged and moved to its present location beside the old Tha Nang Sang Bridge. The gist of the commemorative inscription on the monument begins,</w:t>
      </w:r>
    </w:p>
    <w:p w:rsidR="0002718F" w:rsidRDefault="008122D1" w:rsidP="0002718F">
      <w:pPr>
        <w:pStyle w:val="NormalWeb"/>
        <w:spacing w:after="240" w:afterAutospacing="0"/>
        <w:ind w:left="720"/>
        <w:rPr>
          <w:sz w:val="28"/>
          <w:szCs w:val="28"/>
        </w:rPr>
      </w:pPr>
      <w:r>
        <w:rPr>
          <w:sz w:val="28"/>
          <w:szCs w:val="28"/>
        </w:rPr>
        <w:t xml:space="preserve">   </w:t>
      </w:r>
      <w:r w:rsidR="00992A19">
        <w:rPr>
          <w:sz w:val="28"/>
          <w:szCs w:val="28"/>
        </w:rPr>
        <w:t xml:space="preserve"> </w:t>
      </w:r>
      <w:r w:rsidR="004957F0" w:rsidRPr="004957F0">
        <w:rPr>
          <w:sz w:val="28"/>
          <w:szCs w:val="28"/>
        </w:rPr>
        <w:t>“A youth brigade in the uniform of the Chumphon military cadets demonstrated their bravery before all the people wh</w:t>
      </w:r>
      <w:r w:rsidR="00992A19">
        <w:rPr>
          <w:sz w:val="28"/>
          <w:szCs w:val="28"/>
        </w:rPr>
        <w:t>en, despite their small numbers,</w:t>
      </w:r>
      <w:r w:rsidR="004957F0" w:rsidRPr="004957F0">
        <w:rPr>
          <w:sz w:val="28"/>
          <w:szCs w:val="28"/>
        </w:rPr>
        <w:t xml:space="preserve"> their courageous stand delayed the invading (Japanese) army from entering Chumphon Province. This is a glorious hi</w:t>
      </w:r>
      <w:r w:rsidR="00992A19">
        <w:rPr>
          <w:sz w:val="28"/>
          <w:szCs w:val="28"/>
        </w:rPr>
        <w:t>story and will not be forgotten.</w:t>
      </w:r>
      <w:r w:rsidR="004957F0" w:rsidRPr="004957F0">
        <w:rPr>
          <w:sz w:val="28"/>
          <w:szCs w:val="28"/>
        </w:rPr>
        <w:t>... (This monument) is dedicated to their courage and valour that it will he forever remembered by all.”</w:t>
      </w:r>
      <w:r w:rsidR="00992A19">
        <w:rPr>
          <w:sz w:val="28"/>
          <w:szCs w:val="28"/>
        </w:rPr>
        <w:t xml:space="preserve"> </w:t>
      </w:r>
      <w:r w:rsidR="00992A19">
        <w:rPr>
          <w:rStyle w:val="FootnoteReference"/>
          <w:sz w:val="28"/>
          <w:szCs w:val="28"/>
        </w:rPr>
        <w:footnoteReference w:id="3"/>
      </w:r>
      <w:r w:rsidR="004957F0" w:rsidRPr="004957F0">
        <w:rPr>
          <w:sz w:val="28"/>
          <w:szCs w:val="28"/>
        </w:rPr>
        <w:t xml:space="preserve"> </w:t>
      </w:r>
    </w:p>
    <w:p w:rsidR="0002718F" w:rsidRDefault="00F07CFE" w:rsidP="0058770F">
      <w:pPr>
        <w:pStyle w:val="NormalWeb"/>
        <w:spacing w:after="240" w:afterAutospacing="0"/>
        <w:jc w:val="center"/>
        <w:rPr>
          <w:sz w:val="28"/>
          <w:szCs w:val="28"/>
        </w:rPr>
      </w:pPr>
      <w:r>
        <w:rPr>
          <w:noProof/>
          <w:sz w:val="28"/>
          <w:szCs w:val="28"/>
        </w:rPr>
        <w:lastRenderedPageBreak/>
        <w:drawing>
          <wp:inline distT="0" distB="0" distL="0" distR="0">
            <wp:extent cx="5943600" cy="4457700"/>
            <wp:effectExtent l="19050" t="0" r="0" b="0"/>
            <wp:docPr id="22" name="Picture 21" descr="fourth atte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th attempt.jpg"/>
                    <pic:cNvPicPr/>
                  </pic:nvPicPr>
                  <pic:blipFill>
                    <a:blip r:embed="rId15" cstate="print"/>
                    <a:stretch>
                      <a:fillRect/>
                    </a:stretch>
                  </pic:blipFill>
                  <pic:spPr>
                    <a:xfrm>
                      <a:off x="0" y="0"/>
                      <a:ext cx="5943600" cy="4457700"/>
                    </a:xfrm>
                    <a:prstGeom prst="rect">
                      <a:avLst/>
                    </a:prstGeom>
                  </pic:spPr>
                </pic:pic>
              </a:graphicData>
            </a:graphic>
          </wp:inline>
        </w:drawing>
      </w:r>
    </w:p>
    <w:p w:rsidR="0058770F" w:rsidRDefault="0058770F" w:rsidP="0058770F">
      <w:pPr>
        <w:pStyle w:val="NormalWeb"/>
        <w:spacing w:after="240" w:afterAutospacing="0"/>
        <w:rPr>
          <w:noProof/>
          <w:sz w:val="28"/>
          <w:szCs w:val="28"/>
          <w:lang w:bidi="ar-SA"/>
        </w:rPr>
      </w:pPr>
      <w:r>
        <w:rPr>
          <w:noProof/>
          <w:sz w:val="28"/>
          <w:szCs w:val="28"/>
        </w:rPr>
        <w:drawing>
          <wp:inline distT="0" distB="0" distL="0" distR="0">
            <wp:extent cx="5943600" cy="2366010"/>
            <wp:effectExtent l="19050" t="0" r="0" b="0"/>
            <wp:docPr id="24" name="Picture 23" descr="fifth atte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fth attempt.jpg"/>
                    <pic:cNvPicPr/>
                  </pic:nvPicPr>
                  <pic:blipFill>
                    <a:blip r:embed="rId16" cstate="print"/>
                    <a:stretch>
                      <a:fillRect/>
                    </a:stretch>
                  </pic:blipFill>
                  <pic:spPr>
                    <a:xfrm>
                      <a:off x="0" y="0"/>
                      <a:ext cx="5943600" cy="2366010"/>
                    </a:xfrm>
                    <a:prstGeom prst="rect">
                      <a:avLst/>
                    </a:prstGeom>
                  </pic:spPr>
                </pic:pic>
              </a:graphicData>
            </a:graphic>
          </wp:inline>
        </w:drawing>
      </w:r>
    </w:p>
    <w:p w:rsidR="00220557" w:rsidRDefault="0002718F" w:rsidP="00220557">
      <w:pPr>
        <w:pStyle w:val="NormalWeb"/>
        <w:spacing w:after="240" w:afterAutospacing="0"/>
        <w:ind w:left="720"/>
        <w:rPr>
          <w:sz w:val="28"/>
          <w:szCs w:val="28"/>
        </w:rPr>
      </w:pPr>
      <w:r>
        <w:rPr>
          <w:sz w:val="28"/>
          <w:szCs w:val="28"/>
        </w:rPr>
        <w:lastRenderedPageBreak/>
        <w:t xml:space="preserve">                                                                                   </w:t>
      </w:r>
      <w:r w:rsidR="00220557">
        <w:rPr>
          <w:noProof/>
          <w:sz w:val="28"/>
          <w:szCs w:val="28"/>
          <w:lang w:bidi="ar-SA"/>
        </w:rPr>
        <w:t xml:space="preserve">  </w:t>
      </w:r>
      <w:r w:rsidR="00FE6F51">
        <w:rPr>
          <w:sz w:val="28"/>
          <w:szCs w:val="28"/>
        </w:rPr>
        <w:t xml:space="preserve">   </w:t>
      </w:r>
    </w:p>
    <w:p w:rsidR="00C10C6E" w:rsidRDefault="00220557" w:rsidP="00220557">
      <w:pPr>
        <w:pStyle w:val="NormalWeb"/>
        <w:spacing w:after="240" w:afterAutospacing="0"/>
        <w:rPr>
          <w:noProof/>
          <w:sz w:val="28"/>
          <w:szCs w:val="28"/>
          <w:lang w:bidi="ar-SA"/>
        </w:rPr>
      </w:pPr>
      <w:r>
        <w:rPr>
          <w:sz w:val="28"/>
          <w:szCs w:val="28"/>
        </w:rPr>
        <w:t xml:space="preserve">     </w:t>
      </w:r>
      <w:r w:rsidR="004957F0" w:rsidRPr="004957F0">
        <w:rPr>
          <w:sz w:val="28"/>
          <w:szCs w:val="28"/>
        </w:rPr>
        <w:t>Against this background</w:t>
      </w:r>
      <w:r w:rsidR="00FE6F51">
        <w:rPr>
          <w:sz w:val="28"/>
          <w:szCs w:val="28"/>
        </w:rPr>
        <w:t>, it is unlikely that Chumphon’</w:t>
      </w:r>
      <w:r w:rsidR="004957F0" w:rsidRPr="004957F0">
        <w:rPr>
          <w:sz w:val="28"/>
          <w:szCs w:val="28"/>
        </w:rPr>
        <w:t xml:space="preserve">s inhabitants were particularly elated to hear that their town had been selected as the Japanese army’s base of operations for construction of the Kra Isthmus Railway. </w:t>
      </w:r>
      <w:r w:rsidR="00FE6F51">
        <w:rPr>
          <w:sz w:val="28"/>
          <w:szCs w:val="28"/>
        </w:rPr>
        <w:t>Few</w:t>
      </w:r>
      <w:r w:rsidR="004957F0" w:rsidRPr="004957F0">
        <w:rPr>
          <w:sz w:val="28"/>
          <w:szCs w:val="28"/>
        </w:rPr>
        <w:t xml:space="preserve"> records of the railway’s construction survive, the only </w:t>
      </w:r>
      <w:r w:rsidR="00FE6F51" w:rsidRPr="00FE6F51">
        <w:rPr>
          <w:bCs/>
          <w:sz w:val="28"/>
          <w:szCs w:val="28"/>
        </w:rPr>
        <w:t>substantial</w:t>
      </w:r>
      <w:r w:rsidR="00FE6F51">
        <w:rPr>
          <w:b/>
          <w:bCs/>
          <w:sz w:val="28"/>
          <w:szCs w:val="28"/>
        </w:rPr>
        <w:t xml:space="preserve"> </w:t>
      </w:r>
      <w:r w:rsidR="004957F0" w:rsidRPr="004957F0">
        <w:rPr>
          <w:sz w:val="28"/>
          <w:szCs w:val="28"/>
        </w:rPr>
        <w:t xml:space="preserve">account of the railway being that (in Thai </w:t>
      </w:r>
      <w:r w:rsidR="00FE6F51">
        <w:rPr>
          <w:sz w:val="28"/>
          <w:szCs w:val="28"/>
        </w:rPr>
        <w:t xml:space="preserve">language) by </w:t>
      </w:r>
      <w:r w:rsidR="004957F0" w:rsidRPr="004957F0">
        <w:rPr>
          <w:sz w:val="28"/>
          <w:szCs w:val="28"/>
        </w:rPr>
        <w:t xml:space="preserve">Praphan Phonsawek which appeared in the June 1991 edition of the </w:t>
      </w:r>
      <w:r w:rsidR="00FE6F51">
        <w:rPr>
          <w:b/>
          <w:bCs/>
          <w:i/>
          <w:iCs/>
          <w:sz w:val="28"/>
          <w:szCs w:val="28"/>
        </w:rPr>
        <w:t>“</w:t>
      </w:r>
      <w:r w:rsidR="00FE6F51" w:rsidRPr="00FE6F51">
        <w:rPr>
          <w:bCs/>
          <w:i/>
          <w:iCs/>
          <w:sz w:val="28"/>
          <w:szCs w:val="28"/>
        </w:rPr>
        <w:t>Sinlapa Wathanatham</w:t>
      </w:r>
      <w:r w:rsidR="004957F0" w:rsidRPr="004957F0">
        <w:rPr>
          <w:b/>
          <w:bCs/>
          <w:i/>
          <w:iCs/>
          <w:sz w:val="28"/>
          <w:szCs w:val="28"/>
        </w:rPr>
        <w:t xml:space="preserve">” </w:t>
      </w:r>
      <w:r w:rsidR="004957F0" w:rsidRPr="004957F0">
        <w:rPr>
          <w:sz w:val="28"/>
          <w:szCs w:val="28"/>
        </w:rPr>
        <w:t xml:space="preserve">(Art &amp; Culture) Magazine. Praphan traces </w:t>
      </w:r>
      <w:r w:rsidR="004957F0" w:rsidRPr="004957F0">
        <w:rPr>
          <w:sz w:val="28"/>
          <w:szCs w:val="28"/>
        </w:rPr>
        <w:br/>
        <w:t xml:space="preserve">the process of negotiations which led to an agreement to build the </w:t>
      </w:r>
      <w:r w:rsidR="004957F0" w:rsidRPr="004957F0">
        <w:rPr>
          <w:sz w:val="28"/>
          <w:szCs w:val="28"/>
        </w:rPr>
        <w:br/>
        <w:t xml:space="preserve">railway between a Col. Yamada (presumably Military </w:t>
      </w:r>
      <w:r w:rsidR="00FE6F51" w:rsidRPr="004957F0">
        <w:rPr>
          <w:sz w:val="28"/>
          <w:szCs w:val="28"/>
        </w:rPr>
        <w:t>Attaché</w:t>
      </w:r>
      <w:r w:rsidR="00FE6F51">
        <w:rPr>
          <w:sz w:val="28"/>
          <w:szCs w:val="28"/>
        </w:rPr>
        <w:t xml:space="preserve"> of the </w:t>
      </w:r>
      <w:r w:rsidR="004957F0" w:rsidRPr="004957F0">
        <w:rPr>
          <w:sz w:val="28"/>
          <w:szCs w:val="28"/>
        </w:rPr>
        <w:t xml:space="preserve">Japanese Embassy in Bangkok) and </w:t>
      </w:r>
      <w:proofErr w:type="spellStart"/>
      <w:r w:rsidR="00FE6F51">
        <w:rPr>
          <w:sz w:val="28"/>
          <w:szCs w:val="28"/>
        </w:rPr>
        <w:t>Phisit</w:t>
      </w:r>
      <w:proofErr w:type="spellEnd"/>
      <w:r w:rsidR="00FE6F51">
        <w:rPr>
          <w:sz w:val="28"/>
          <w:szCs w:val="28"/>
        </w:rPr>
        <w:t xml:space="preserve"> </w:t>
      </w:r>
      <w:proofErr w:type="spellStart"/>
      <w:r w:rsidR="00FE6F51">
        <w:rPr>
          <w:sz w:val="28"/>
          <w:szCs w:val="28"/>
        </w:rPr>
        <w:t>Disaphong</w:t>
      </w:r>
      <w:proofErr w:type="spellEnd"/>
      <w:r w:rsidR="00FE6F51">
        <w:rPr>
          <w:sz w:val="28"/>
          <w:szCs w:val="28"/>
        </w:rPr>
        <w:t xml:space="preserve"> </w:t>
      </w:r>
      <w:proofErr w:type="spellStart"/>
      <w:r w:rsidR="00FE6F51">
        <w:rPr>
          <w:sz w:val="28"/>
          <w:szCs w:val="28"/>
        </w:rPr>
        <w:t>Ditsakul</w:t>
      </w:r>
      <w:proofErr w:type="spellEnd"/>
      <w:r w:rsidR="00FE6F51">
        <w:rPr>
          <w:sz w:val="28"/>
          <w:szCs w:val="28"/>
        </w:rPr>
        <w:t xml:space="preserve"> representing the Thai </w:t>
      </w:r>
      <w:r w:rsidR="004957F0" w:rsidRPr="004957F0">
        <w:rPr>
          <w:sz w:val="28"/>
          <w:szCs w:val="28"/>
        </w:rPr>
        <w:t>government.</w:t>
      </w:r>
      <w:r w:rsidR="00FE6F51">
        <w:rPr>
          <w:sz w:val="28"/>
          <w:szCs w:val="28"/>
        </w:rPr>
        <w:t xml:space="preserve"> The negotiations were held in </w:t>
      </w:r>
      <w:r w:rsidR="004957F0" w:rsidRPr="004957F0">
        <w:rPr>
          <w:sz w:val="28"/>
          <w:szCs w:val="28"/>
        </w:rPr>
        <w:t>Yamada’s house on Wir</w:t>
      </w:r>
      <w:r w:rsidR="00FE6F51">
        <w:rPr>
          <w:sz w:val="28"/>
          <w:szCs w:val="28"/>
        </w:rPr>
        <w:t>eless Road. Under the agreement, Thailand</w:t>
      </w:r>
      <w:r w:rsidR="004957F0" w:rsidRPr="004957F0">
        <w:rPr>
          <w:sz w:val="28"/>
          <w:szCs w:val="28"/>
        </w:rPr>
        <w:t xml:space="preserve"> was to prepare the earthworks for the r</w:t>
      </w:r>
      <w:r w:rsidR="00C10C6E">
        <w:rPr>
          <w:sz w:val="28"/>
          <w:szCs w:val="28"/>
        </w:rPr>
        <w:t xml:space="preserve">ail course, build bridges and </w:t>
      </w:r>
      <w:r w:rsidR="004957F0" w:rsidRPr="004957F0">
        <w:rPr>
          <w:sz w:val="28"/>
          <w:szCs w:val="28"/>
        </w:rPr>
        <w:t>undertake the necessary drainage system to prevent the heavy monsoon rains from flooding the track. The Japanese were to</w:t>
      </w:r>
      <w:r w:rsidR="00C10C6E">
        <w:rPr>
          <w:sz w:val="28"/>
          <w:szCs w:val="28"/>
        </w:rPr>
        <w:t xml:space="preserve"> </w:t>
      </w:r>
      <w:r w:rsidR="004957F0" w:rsidRPr="004957F0">
        <w:rPr>
          <w:sz w:val="28"/>
          <w:szCs w:val="28"/>
        </w:rPr>
        <w:t>provide the</w:t>
      </w:r>
      <w:r w:rsidR="00C10C6E">
        <w:rPr>
          <w:sz w:val="28"/>
          <w:szCs w:val="28"/>
        </w:rPr>
        <w:t xml:space="preserve"> labour for laying the sleepers,</w:t>
      </w:r>
      <w:r w:rsidR="004957F0" w:rsidRPr="004957F0">
        <w:rPr>
          <w:sz w:val="28"/>
          <w:szCs w:val="28"/>
        </w:rPr>
        <w:t xml:space="preserve"> the trac</w:t>
      </w:r>
      <w:r w:rsidR="00C10C6E">
        <w:rPr>
          <w:sz w:val="28"/>
          <w:szCs w:val="28"/>
        </w:rPr>
        <w:t>k itself and con</w:t>
      </w:r>
      <w:r w:rsidR="004957F0" w:rsidRPr="004957F0">
        <w:rPr>
          <w:sz w:val="28"/>
          <w:szCs w:val="28"/>
        </w:rPr>
        <w:t>struction of related facilities. Japan also undertook to provide the steel rail track from the Malayan railway system in Kelantan and provide technical staff (also from Malaya) to opera</w:t>
      </w:r>
      <w:r w:rsidR="00C10C6E">
        <w:rPr>
          <w:sz w:val="28"/>
          <w:szCs w:val="28"/>
        </w:rPr>
        <w:t>te the railway when finished.</w:t>
      </w:r>
      <w:r w:rsidR="00B20346">
        <w:rPr>
          <w:sz w:val="28"/>
          <w:szCs w:val="28"/>
        </w:rPr>
        <w:t xml:space="preserve"> </w:t>
      </w:r>
      <w:r w:rsidR="00B20346">
        <w:rPr>
          <w:rStyle w:val="FootnoteReference"/>
          <w:sz w:val="28"/>
          <w:szCs w:val="28"/>
        </w:rPr>
        <w:footnoteReference w:id="4"/>
      </w:r>
      <w:r w:rsidR="00C10C6E">
        <w:rPr>
          <w:sz w:val="28"/>
          <w:szCs w:val="28"/>
        </w:rPr>
        <w:t xml:space="preserve"> </w:t>
      </w:r>
    </w:p>
    <w:p w:rsidR="004957F0" w:rsidRPr="004957F0" w:rsidRDefault="00C10C6E" w:rsidP="00C10C6E">
      <w:pPr>
        <w:pStyle w:val="NormalWeb"/>
        <w:spacing w:after="240" w:afterAutospacing="0"/>
        <w:rPr>
          <w:sz w:val="28"/>
          <w:szCs w:val="28"/>
        </w:rPr>
      </w:pPr>
      <w:r>
        <w:rPr>
          <w:sz w:val="28"/>
          <w:szCs w:val="28"/>
        </w:rPr>
        <w:t xml:space="preserve">   </w:t>
      </w:r>
      <w:r w:rsidR="004957F0" w:rsidRPr="004957F0">
        <w:rPr>
          <w:sz w:val="28"/>
          <w:szCs w:val="28"/>
        </w:rPr>
        <w:t>The agreement was formally signed by Thai Prime</w:t>
      </w:r>
      <w:r>
        <w:rPr>
          <w:sz w:val="28"/>
          <w:szCs w:val="28"/>
        </w:rPr>
        <w:t xml:space="preserve"> Minister Plaek Phibunsongkhram</w:t>
      </w:r>
      <w:r w:rsidR="004957F0" w:rsidRPr="004957F0">
        <w:rPr>
          <w:sz w:val="28"/>
          <w:szCs w:val="28"/>
        </w:rPr>
        <w:t xml:space="preserve"> and General Nakamura Aketo of the (Japanese) Bangkok Garrison Command. Interestingly, an</w:t>
      </w:r>
      <w:r>
        <w:rPr>
          <w:sz w:val="28"/>
          <w:szCs w:val="28"/>
        </w:rPr>
        <w:t>ticipating Thailand’s agreement,</w:t>
      </w:r>
      <w:r w:rsidR="004957F0" w:rsidRPr="004957F0">
        <w:rPr>
          <w:sz w:val="28"/>
          <w:szCs w:val="28"/>
        </w:rPr>
        <w:t xml:space="preserve"> the Japanese had already made a </w:t>
      </w:r>
      <w:r w:rsidR="004006E3">
        <w:rPr>
          <w:sz w:val="28"/>
          <w:szCs w:val="28"/>
        </w:rPr>
        <w:t>thorough survey of the railway’</w:t>
      </w:r>
      <w:r w:rsidR="004957F0" w:rsidRPr="004957F0">
        <w:rPr>
          <w:sz w:val="28"/>
          <w:szCs w:val="28"/>
        </w:rPr>
        <w:t xml:space="preserve">s projected course. It seems that the Japanese side was somewhat </w:t>
      </w:r>
      <w:r w:rsidR="004006E3" w:rsidRPr="004957F0">
        <w:rPr>
          <w:sz w:val="28"/>
          <w:szCs w:val="28"/>
        </w:rPr>
        <w:t>elated;</w:t>
      </w:r>
      <w:r w:rsidR="004957F0" w:rsidRPr="004957F0">
        <w:rPr>
          <w:sz w:val="28"/>
          <w:szCs w:val="28"/>
        </w:rPr>
        <w:t xml:space="preserve"> having obtai</w:t>
      </w:r>
      <w:r>
        <w:rPr>
          <w:sz w:val="28"/>
          <w:szCs w:val="28"/>
        </w:rPr>
        <w:t>ned Thailand’</w:t>
      </w:r>
      <w:r w:rsidR="004957F0" w:rsidRPr="004957F0">
        <w:rPr>
          <w:sz w:val="28"/>
          <w:szCs w:val="28"/>
        </w:rPr>
        <w:t>s agreement to undertake rather more of the construction work than had at first been anticipated. The Thai government immediately contracted their share of the work out to private (Thai) contractors who endeavoured to employ chiefly Thai-Chinese labour. Although conditions for those workers employed b</w:t>
      </w:r>
      <w:r>
        <w:rPr>
          <w:sz w:val="28"/>
          <w:szCs w:val="28"/>
        </w:rPr>
        <w:t>y the Thai contractors were inf</w:t>
      </w:r>
      <w:r w:rsidR="004957F0" w:rsidRPr="004957F0">
        <w:rPr>
          <w:sz w:val="28"/>
          <w:szCs w:val="28"/>
        </w:rPr>
        <w:t>initely bett</w:t>
      </w:r>
      <w:r>
        <w:rPr>
          <w:sz w:val="28"/>
          <w:szCs w:val="28"/>
        </w:rPr>
        <w:t>er than for the labourers conscri</w:t>
      </w:r>
      <w:r w:rsidR="004957F0" w:rsidRPr="004957F0">
        <w:rPr>
          <w:sz w:val="28"/>
          <w:szCs w:val="28"/>
        </w:rPr>
        <w:t xml:space="preserve">pted by the Japanese army, Thai </w:t>
      </w:r>
      <w:r>
        <w:rPr>
          <w:sz w:val="28"/>
          <w:szCs w:val="28"/>
        </w:rPr>
        <w:t>company officials neve</w:t>
      </w:r>
      <w:r w:rsidR="004957F0" w:rsidRPr="004957F0">
        <w:rPr>
          <w:sz w:val="28"/>
          <w:szCs w:val="28"/>
        </w:rPr>
        <w:t>rtheless had great difficulty in persuading their workers to stay longer than one or two months and were constantly seek</w:t>
      </w:r>
      <w:r>
        <w:rPr>
          <w:sz w:val="28"/>
          <w:szCs w:val="28"/>
        </w:rPr>
        <w:t xml:space="preserve">ing new recruits. </w:t>
      </w:r>
      <w:r>
        <w:rPr>
          <w:sz w:val="28"/>
          <w:szCs w:val="28"/>
        </w:rPr>
        <w:br/>
        <w:t>The Japanese,</w:t>
      </w:r>
      <w:r w:rsidR="004957F0" w:rsidRPr="004957F0">
        <w:rPr>
          <w:sz w:val="28"/>
          <w:szCs w:val="28"/>
        </w:rPr>
        <w:t xml:space="preserve"> for their part, had determined that not only the rail track and operating technicia</w:t>
      </w:r>
      <w:r>
        <w:rPr>
          <w:sz w:val="28"/>
          <w:szCs w:val="28"/>
        </w:rPr>
        <w:t>ns were to come from Kelantan, b</w:t>
      </w:r>
      <w:r w:rsidR="004957F0" w:rsidRPr="004957F0">
        <w:rPr>
          <w:sz w:val="28"/>
          <w:szCs w:val="28"/>
        </w:rPr>
        <w:t xml:space="preserve">ut also that the labour for track-laying and construction of the related railway and port facilities would he </w:t>
      </w:r>
      <w:r w:rsidR="004957F0" w:rsidRPr="004957F0">
        <w:rPr>
          <w:sz w:val="28"/>
          <w:szCs w:val="28"/>
        </w:rPr>
        <w:lastRenderedPageBreak/>
        <w:t>obtained - voluntary or o</w:t>
      </w:r>
      <w:r w:rsidR="009D0418">
        <w:rPr>
          <w:sz w:val="28"/>
          <w:szCs w:val="28"/>
        </w:rPr>
        <w:t>therwise - from Malaya; most inf</w:t>
      </w:r>
      <w:r w:rsidR="004957F0" w:rsidRPr="004957F0">
        <w:rPr>
          <w:sz w:val="28"/>
          <w:szCs w:val="28"/>
        </w:rPr>
        <w:t>ormed estimates vary between 60,000 to 120.000 persons. Some Western commentators have claimed that Western prisoners-of-war (POWs) were also used as labourers on t</w:t>
      </w:r>
      <w:r w:rsidR="009D0418">
        <w:rPr>
          <w:sz w:val="28"/>
          <w:szCs w:val="28"/>
        </w:rPr>
        <w:t>he Kra Isthmus Railway. However,</w:t>
      </w:r>
      <w:r w:rsidR="004957F0" w:rsidRPr="004957F0">
        <w:rPr>
          <w:sz w:val="28"/>
          <w:szCs w:val="28"/>
        </w:rPr>
        <w:t xml:space="preserve"> there is no evidence to support this assertion (nor do any published POW diary accounts make any claim to having worked on the Kra Isthmus</w:t>
      </w:r>
      <w:r w:rsidR="009D0418">
        <w:rPr>
          <w:sz w:val="28"/>
          <w:szCs w:val="28"/>
        </w:rPr>
        <w:t xml:space="preserve"> Railway). Rather, information from loc</w:t>
      </w:r>
      <w:r w:rsidR="004957F0" w:rsidRPr="004957F0">
        <w:rPr>
          <w:sz w:val="28"/>
          <w:szCs w:val="28"/>
        </w:rPr>
        <w:t>al informants suggests th</w:t>
      </w:r>
      <w:r w:rsidR="009D0418">
        <w:rPr>
          <w:sz w:val="28"/>
          <w:szCs w:val="28"/>
        </w:rPr>
        <w:t>at,</w:t>
      </w:r>
      <w:r w:rsidR="004957F0" w:rsidRPr="004957F0">
        <w:rPr>
          <w:sz w:val="28"/>
          <w:szCs w:val="28"/>
        </w:rPr>
        <w:t xml:space="preserve"> in a harrowing prelude to the excesses </w:t>
      </w:r>
      <w:r w:rsidR="009D0418">
        <w:rPr>
          <w:sz w:val="28"/>
          <w:szCs w:val="28"/>
        </w:rPr>
        <w:t>of the later Thai-Burma Railway,</w:t>
      </w:r>
      <w:r w:rsidR="004957F0" w:rsidRPr="004957F0">
        <w:rPr>
          <w:sz w:val="28"/>
          <w:szCs w:val="28"/>
        </w:rPr>
        <w:t xml:space="preserve"> unencumbered by the niceties of any international agreements and not fearing postwar reprisals for the</w:t>
      </w:r>
      <w:r w:rsidR="009D0418">
        <w:rPr>
          <w:sz w:val="28"/>
          <w:szCs w:val="28"/>
        </w:rPr>
        <w:t>ir treatment of Asian civilians,</w:t>
      </w:r>
      <w:r w:rsidR="004957F0" w:rsidRPr="004957F0">
        <w:rPr>
          <w:sz w:val="28"/>
          <w:szCs w:val="28"/>
        </w:rPr>
        <w:t xml:space="preserve"> t</w:t>
      </w:r>
      <w:r w:rsidR="009D0418">
        <w:rPr>
          <w:sz w:val="28"/>
          <w:szCs w:val="28"/>
        </w:rPr>
        <w:t xml:space="preserve">he Japanese were quite prepared, </w:t>
      </w:r>
      <w:r w:rsidR="004957F0" w:rsidRPr="004957F0">
        <w:rPr>
          <w:sz w:val="28"/>
          <w:szCs w:val="28"/>
        </w:rPr>
        <w:t xml:space="preserve"> if necessary, to work their Malayan labourers literally to t</w:t>
      </w:r>
      <w:r w:rsidR="009D0418">
        <w:rPr>
          <w:sz w:val="28"/>
          <w:szCs w:val="28"/>
        </w:rPr>
        <w:t xml:space="preserve">heir deaths. Praphan </w:t>
      </w:r>
      <w:proofErr w:type="spellStart"/>
      <w:r w:rsidR="009D0418">
        <w:rPr>
          <w:sz w:val="28"/>
          <w:szCs w:val="28"/>
        </w:rPr>
        <w:t>Phonsawek’</w:t>
      </w:r>
      <w:r w:rsidR="004957F0" w:rsidRPr="004957F0">
        <w:rPr>
          <w:sz w:val="28"/>
          <w:szCs w:val="28"/>
        </w:rPr>
        <w:t>s</w:t>
      </w:r>
      <w:proofErr w:type="spellEnd"/>
      <w:r w:rsidR="004957F0" w:rsidRPr="004957F0">
        <w:rPr>
          <w:sz w:val="28"/>
          <w:szCs w:val="28"/>
        </w:rPr>
        <w:t xml:space="preserve"> informants repeatedly state that work continued on a 24-hour day basis, that there were neither </w:t>
      </w:r>
      <w:r w:rsidR="009D0418">
        <w:rPr>
          <w:sz w:val="28"/>
          <w:szCs w:val="28"/>
        </w:rPr>
        <w:t>doctors nor medicines available;</w:t>
      </w:r>
      <w:r w:rsidR="004957F0" w:rsidRPr="004957F0">
        <w:rPr>
          <w:sz w:val="28"/>
          <w:szCs w:val="28"/>
        </w:rPr>
        <w:t xml:space="preserve"> that the food was totally inadequate and that distressed Malayans - knowing neither the local nor the Japanese languages - who tried to abscond</w:t>
      </w:r>
      <w:r w:rsidR="009D0418">
        <w:rPr>
          <w:sz w:val="28"/>
          <w:szCs w:val="28"/>
        </w:rPr>
        <w:t>,</w:t>
      </w:r>
      <w:r w:rsidR="004957F0" w:rsidRPr="004957F0">
        <w:rPr>
          <w:sz w:val="28"/>
          <w:szCs w:val="28"/>
        </w:rPr>
        <w:t xml:space="preserve"> were severely dealt with. The numerous dead were simply buried in shallow holes b</w:t>
      </w:r>
      <w:r w:rsidR="009D0418">
        <w:rPr>
          <w:sz w:val="28"/>
          <w:szCs w:val="28"/>
        </w:rPr>
        <w:t>y the side of the rail tracks.</w:t>
      </w:r>
      <w:r w:rsidR="009D0418">
        <w:rPr>
          <w:rStyle w:val="FootnoteReference"/>
          <w:sz w:val="28"/>
          <w:szCs w:val="28"/>
        </w:rPr>
        <w:footnoteReference w:id="5"/>
      </w:r>
      <w:r w:rsidR="009D0418">
        <w:rPr>
          <w:sz w:val="28"/>
          <w:szCs w:val="28"/>
        </w:rPr>
        <w:t xml:space="preserve"> </w:t>
      </w:r>
    </w:p>
    <w:p w:rsidR="00B20346" w:rsidRDefault="00B20346" w:rsidP="00B20346">
      <w:pPr>
        <w:pStyle w:val="NormalWeb"/>
        <w:spacing w:before="0" w:beforeAutospacing="0" w:after="0" w:afterAutospacing="0"/>
        <w:rPr>
          <w:sz w:val="28"/>
          <w:szCs w:val="28"/>
        </w:rPr>
      </w:pPr>
      <w:r>
        <w:rPr>
          <w:sz w:val="28"/>
          <w:szCs w:val="28"/>
        </w:rPr>
        <w:t xml:space="preserve">    </w:t>
      </w:r>
      <w:r w:rsidR="004957F0" w:rsidRPr="004957F0">
        <w:rPr>
          <w:sz w:val="28"/>
          <w:szCs w:val="28"/>
        </w:rPr>
        <w:t>In January 200</w:t>
      </w:r>
      <w:r>
        <w:rPr>
          <w:sz w:val="28"/>
          <w:szCs w:val="28"/>
        </w:rPr>
        <w:t xml:space="preserve">3 a research visit to the area </w:t>
      </w:r>
      <w:r w:rsidR="004957F0" w:rsidRPr="004957F0">
        <w:rPr>
          <w:sz w:val="28"/>
          <w:szCs w:val="28"/>
        </w:rPr>
        <w:t>and travel along th</w:t>
      </w:r>
      <w:r>
        <w:rPr>
          <w:sz w:val="28"/>
          <w:szCs w:val="28"/>
        </w:rPr>
        <w:t>e length of the old railway cou</w:t>
      </w:r>
      <w:r w:rsidR="004957F0" w:rsidRPr="004957F0">
        <w:rPr>
          <w:sz w:val="28"/>
          <w:szCs w:val="28"/>
        </w:rPr>
        <w:t>rse confirmed that the rail track had ru</w:t>
      </w:r>
      <w:r>
        <w:rPr>
          <w:sz w:val="28"/>
          <w:szCs w:val="28"/>
        </w:rPr>
        <w:t xml:space="preserve">n, by </w:t>
      </w:r>
      <w:r w:rsidR="004957F0" w:rsidRPr="004957F0">
        <w:rPr>
          <w:sz w:val="28"/>
          <w:szCs w:val="28"/>
        </w:rPr>
        <w:t>and large, alongs</w:t>
      </w:r>
      <w:r>
        <w:rPr>
          <w:sz w:val="28"/>
          <w:szCs w:val="28"/>
        </w:rPr>
        <w:t xml:space="preserve">ide the present main road from </w:t>
      </w:r>
      <w:r w:rsidR="004957F0" w:rsidRPr="004957F0">
        <w:rPr>
          <w:sz w:val="28"/>
          <w:szCs w:val="28"/>
        </w:rPr>
        <w:t>Chumphon to R</w:t>
      </w:r>
      <w:r>
        <w:rPr>
          <w:sz w:val="28"/>
          <w:szCs w:val="28"/>
        </w:rPr>
        <w:t xml:space="preserve">anong: the old rail course was </w:t>
      </w:r>
      <w:r w:rsidR="004957F0" w:rsidRPr="004957F0">
        <w:rPr>
          <w:sz w:val="28"/>
          <w:szCs w:val="28"/>
        </w:rPr>
        <w:t>easily esta</w:t>
      </w:r>
      <w:r>
        <w:rPr>
          <w:sz w:val="28"/>
          <w:szCs w:val="28"/>
        </w:rPr>
        <w:t xml:space="preserve">blished from local informants, </w:t>
      </w:r>
      <w:r w:rsidR="004957F0" w:rsidRPr="004957F0">
        <w:rPr>
          <w:sz w:val="28"/>
          <w:szCs w:val="28"/>
        </w:rPr>
        <w:t xml:space="preserve">although - due to postwar internal migration to other parts of Thailand - very few people in the area today have direct memories of </w:t>
      </w:r>
      <w:r w:rsidR="004957F0" w:rsidRPr="004957F0">
        <w:rPr>
          <w:sz w:val="28"/>
          <w:szCs w:val="28"/>
        </w:rPr>
        <w:br/>
        <w:t>cons</w:t>
      </w:r>
      <w:r>
        <w:rPr>
          <w:sz w:val="28"/>
          <w:szCs w:val="28"/>
        </w:rPr>
        <w:t>truction. Not far from Chumphon,</w:t>
      </w:r>
      <w:r w:rsidR="004957F0" w:rsidRPr="004957F0">
        <w:rPr>
          <w:sz w:val="28"/>
          <w:szCs w:val="28"/>
        </w:rPr>
        <w:t xml:space="preserve"> in Siap Yua</w:t>
      </w:r>
      <w:r>
        <w:rPr>
          <w:sz w:val="28"/>
          <w:szCs w:val="28"/>
        </w:rPr>
        <w:t xml:space="preserve">n village, </w:t>
      </w:r>
      <w:r w:rsidR="004957F0" w:rsidRPr="004957F0">
        <w:rPr>
          <w:sz w:val="28"/>
          <w:szCs w:val="28"/>
        </w:rPr>
        <w:t>Ms. Pakomat Borisut indicated where the railway had run through her present garden: the course was clear from the gravel and small stones (used as ballast for the sleepers and track) that still lay scattered along the old rail course. Further west, at a site</w:t>
      </w:r>
      <w:r>
        <w:rPr>
          <w:sz w:val="28"/>
          <w:szCs w:val="28"/>
        </w:rPr>
        <w:t xml:space="preserve"> commemorating King Chulalongkorn</w:t>
      </w:r>
      <w:r w:rsidR="004957F0" w:rsidRPr="004957F0">
        <w:rPr>
          <w:sz w:val="28"/>
          <w:szCs w:val="28"/>
        </w:rPr>
        <w:t xml:space="preserve">’s </w:t>
      </w:r>
      <w:proofErr w:type="gramStart"/>
      <w:r w:rsidR="004957F0" w:rsidRPr="004957F0">
        <w:rPr>
          <w:sz w:val="28"/>
          <w:szCs w:val="28"/>
        </w:rPr>
        <w:t>allegedly having</w:t>
      </w:r>
      <w:proofErr w:type="gramEnd"/>
      <w:r w:rsidR="004957F0" w:rsidRPr="004957F0">
        <w:rPr>
          <w:sz w:val="28"/>
          <w:szCs w:val="28"/>
        </w:rPr>
        <w:t xml:space="preserve"> carved his initials on a rock face during a royal visit to the area, a short s</w:t>
      </w:r>
      <w:r>
        <w:rPr>
          <w:sz w:val="28"/>
          <w:szCs w:val="28"/>
        </w:rPr>
        <w:t>ection of rail track has been re-</w:t>
      </w:r>
      <w:r w:rsidR="004957F0" w:rsidRPr="004957F0">
        <w:rPr>
          <w:sz w:val="28"/>
          <w:szCs w:val="28"/>
        </w:rPr>
        <w:t>laid, actually on the opposite side of the road to where the old railway had originally run. (Probably the old locomotive now displayed at the Khao Fa Chi village rail termina</w:t>
      </w:r>
      <w:r>
        <w:rPr>
          <w:sz w:val="28"/>
          <w:szCs w:val="28"/>
        </w:rPr>
        <w:t>l - and mentioned below - had originally stood</w:t>
      </w:r>
      <w:r w:rsidR="004957F0" w:rsidRPr="004957F0">
        <w:rPr>
          <w:sz w:val="28"/>
          <w:szCs w:val="28"/>
        </w:rPr>
        <w:t xml:space="preserve"> on this rail section). A local merchant in the old town of Kraburi arranged an exhaustive bike tour of the railway c</w:t>
      </w:r>
      <w:r>
        <w:rPr>
          <w:sz w:val="28"/>
          <w:szCs w:val="28"/>
        </w:rPr>
        <w:t>ourse,</w:t>
      </w:r>
      <w:r w:rsidR="004957F0" w:rsidRPr="004957F0">
        <w:rPr>
          <w:sz w:val="28"/>
          <w:szCs w:val="28"/>
        </w:rPr>
        <w:t xml:space="preserve"> pointing </w:t>
      </w:r>
      <w:r w:rsidR="004957F0" w:rsidRPr="00B20346">
        <w:rPr>
          <w:bCs/>
          <w:sz w:val="28"/>
          <w:szCs w:val="28"/>
        </w:rPr>
        <w:t>out</w:t>
      </w:r>
      <w:r w:rsidR="004957F0" w:rsidRPr="004957F0">
        <w:rPr>
          <w:b/>
          <w:bCs/>
          <w:sz w:val="28"/>
          <w:szCs w:val="28"/>
        </w:rPr>
        <w:t xml:space="preserve"> </w:t>
      </w:r>
      <w:r w:rsidR="004957F0" w:rsidRPr="004957F0">
        <w:rPr>
          <w:sz w:val="28"/>
          <w:szCs w:val="28"/>
        </w:rPr>
        <w:t xml:space="preserve">the area of the former army base (which had housed some 600 Japanese troops) and other related sites: the railway had </w:t>
      </w:r>
      <w:proofErr w:type="gramStart"/>
      <w:r w:rsidR="004957F0" w:rsidRPr="004957F0">
        <w:rPr>
          <w:sz w:val="28"/>
          <w:szCs w:val="28"/>
        </w:rPr>
        <w:t xml:space="preserve">not </w:t>
      </w:r>
      <w:r>
        <w:rPr>
          <w:sz w:val="28"/>
          <w:szCs w:val="28"/>
        </w:rPr>
        <w:t xml:space="preserve"> at</w:t>
      </w:r>
      <w:proofErr w:type="gramEnd"/>
      <w:r>
        <w:rPr>
          <w:sz w:val="28"/>
          <w:szCs w:val="28"/>
        </w:rPr>
        <w:t xml:space="preserve"> first </w:t>
      </w:r>
      <w:r w:rsidR="004957F0" w:rsidRPr="004957F0">
        <w:rPr>
          <w:sz w:val="28"/>
          <w:szCs w:val="28"/>
        </w:rPr>
        <w:t xml:space="preserve">utilised the river port facilities that exist in the town along the Kra River and trains had stopped only briefly here to replenish supplies of fuel and water. At Lam Liang village a small rush mat and thatch-making factory sits astride the old rail line: an elderly local resident indicated the old bridge which had been bombed (the only old road bridge still in existence, for the bomb had </w:t>
      </w:r>
      <w:r>
        <w:rPr>
          <w:sz w:val="28"/>
          <w:szCs w:val="28"/>
        </w:rPr>
        <w:t xml:space="preserve">failed to explode). </w:t>
      </w:r>
      <w:proofErr w:type="gramStart"/>
      <w:r>
        <w:rPr>
          <w:sz w:val="28"/>
          <w:szCs w:val="28"/>
        </w:rPr>
        <w:lastRenderedPageBreak/>
        <w:t>Now disused,</w:t>
      </w:r>
      <w:r w:rsidR="004957F0" w:rsidRPr="004957F0">
        <w:rPr>
          <w:sz w:val="28"/>
          <w:szCs w:val="28"/>
        </w:rPr>
        <w:t xml:space="preserve"> a more modem structure carries today’s traffic to the side of the old </w:t>
      </w:r>
      <w:r w:rsidR="00CE7C03">
        <w:rPr>
          <w:sz w:val="28"/>
          <w:szCs w:val="28"/>
        </w:rPr>
        <w:t xml:space="preserve">bridge </w:t>
      </w:r>
      <w:r w:rsidR="004957F0" w:rsidRPr="004957F0">
        <w:rPr>
          <w:sz w:val="28"/>
          <w:szCs w:val="28"/>
        </w:rPr>
        <w:t>site.</w:t>
      </w:r>
      <w:proofErr w:type="gramEnd"/>
      <w:r w:rsidR="004957F0" w:rsidRPr="004957F0">
        <w:rPr>
          <w:sz w:val="28"/>
          <w:szCs w:val="28"/>
        </w:rPr>
        <w:t xml:space="preserve"> </w:t>
      </w:r>
    </w:p>
    <w:p w:rsidR="00B20346" w:rsidRDefault="00B20346" w:rsidP="00B20346">
      <w:pPr>
        <w:pStyle w:val="NormalWeb"/>
        <w:spacing w:before="0" w:beforeAutospacing="0" w:after="0" w:afterAutospacing="0"/>
        <w:rPr>
          <w:sz w:val="28"/>
          <w:szCs w:val="28"/>
        </w:rPr>
      </w:pPr>
    </w:p>
    <w:p w:rsidR="00B20346" w:rsidRDefault="00B20346" w:rsidP="00B20346">
      <w:pPr>
        <w:pStyle w:val="NormalWeb"/>
        <w:spacing w:before="0" w:beforeAutospacing="0" w:after="0" w:afterAutospacing="0"/>
        <w:rPr>
          <w:sz w:val="28"/>
          <w:szCs w:val="28"/>
        </w:rPr>
      </w:pPr>
      <w:r>
        <w:rPr>
          <w:sz w:val="28"/>
          <w:szCs w:val="28"/>
        </w:rPr>
        <w:t xml:space="preserve">    </w:t>
      </w:r>
      <w:r w:rsidR="004957F0" w:rsidRPr="004957F0">
        <w:rPr>
          <w:sz w:val="28"/>
          <w:szCs w:val="28"/>
        </w:rPr>
        <w:t xml:space="preserve">At the railway’s </w:t>
      </w:r>
      <w:r>
        <w:rPr>
          <w:sz w:val="28"/>
          <w:szCs w:val="28"/>
        </w:rPr>
        <w:t>terminus in Khao Fa Chi village,</w:t>
      </w:r>
      <w:r w:rsidR="004957F0" w:rsidRPr="004957F0">
        <w:rPr>
          <w:sz w:val="28"/>
          <w:szCs w:val="28"/>
        </w:rPr>
        <w:t xml:space="preserve"> the local administration has tried to reconstruct some sites connected with the railway. Efforts have been made to preserve some of the old warehouse sites at the River Kra port (for larger boats) and the harbour for smaller craft at the River La-Un terminal. An old steam locomotive has been positioned here to recreate the atmosphe</w:t>
      </w:r>
      <w:r>
        <w:rPr>
          <w:sz w:val="28"/>
          <w:szCs w:val="28"/>
        </w:rPr>
        <w:t>re of the old rail terminal. H</w:t>
      </w:r>
      <w:r w:rsidR="004957F0" w:rsidRPr="004957F0">
        <w:rPr>
          <w:sz w:val="28"/>
          <w:szCs w:val="28"/>
        </w:rPr>
        <w:t xml:space="preserve">owever, somewhat paradoxically, </w:t>
      </w:r>
      <w:r>
        <w:rPr>
          <w:sz w:val="28"/>
          <w:szCs w:val="28"/>
        </w:rPr>
        <w:t>the engine is a Japanese 2-8-2 “</w:t>
      </w:r>
      <w:r w:rsidR="004957F0" w:rsidRPr="00B20346">
        <w:rPr>
          <w:i/>
          <w:sz w:val="28"/>
          <w:szCs w:val="28"/>
        </w:rPr>
        <w:t>Mikado</w:t>
      </w:r>
      <w:r w:rsidR="004957F0" w:rsidRPr="004957F0">
        <w:rPr>
          <w:sz w:val="28"/>
          <w:szCs w:val="28"/>
        </w:rPr>
        <w:t xml:space="preserve">” class locomotive - far too large to have run </w:t>
      </w:r>
      <w:r w:rsidR="004957F0" w:rsidRPr="00B20346">
        <w:rPr>
          <w:bCs/>
          <w:sz w:val="28"/>
          <w:szCs w:val="28"/>
        </w:rPr>
        <w:t>on</w:t>
      </w:r>
      <w:r w:rsidR="004957F0" w:rsidRPr="004957F0">
        <w:rPr>
          <w:b/>
          <w:bCs/>
          <w:sz w:val="28"/>
          <w:szCs w:val="28"/>
        </w:rPr>
        <w:t xml:space="preserve"> </w:t>
      </w:r>
      <w:r w:rsidR="004957F0" w:rsidRPr="004957F0">
        <w:rPr>
          <w:sz w:val="28"/>
          <w:szCs w:val="28"/>
        </w:rPr>
        <w:t>the narrow, winding and rather tortuous course of the Kra Isthmus Railway - and was in fact shipped to Thailand from Japan aft</w:t>
      </w:r>
      <w:r>
        <w:rPr>
          <w:sz w:val="28"/>
          <w:szCs w:val="28"/>
        </w:rPr>
        <w:t>er the war, probably under a GH</w:t>
      </w:r>
      <w:r w:rsidR="004957F0" w:rsidRPr="004957F0">
        <w:rPr>
          <w:sz w:val="28"/>
          <w:szCs w:val="28"/>
        </w:rPr>
        <w:t xml:space="preserve">Q plan to assist the resurrection of Japanese industry and </w:t>
      </w:r>
      <w:r>
        <w:rPr>
          <w:sz w:val="28"/>
          <w:szCs w:val="28"/>
        </w:rPr>
        <w:t>at the same time to “compensate”</w:t>
      </w:r>
      <w:r w:rsidR="004957F0" w:rsidRPr="004957F0">
        <w:rPr>
          <w:sz w:val="28"/>
          <w:szCs w:val="28"/>
        </w:rPr>
        <w:t xml:space="preserve"> and aid Thailand’s postwar </w:t>
      </w:r>
      <w:r w:rsidR="001F6131">
        <w:rPr>
          <w:sz w:val="28"/>
          <w:szCs w:val="28"/>
        </w:rPr>
        <w:t xml:space="preserve">development. </w:t>
      </w:r>
      <w:r w:rsidR="001F6131">
        <w:rPr>
          <w:rStyle w:val="FootnoteReference"/>
          <w:sz w:val="28"/>
          <w:szCs w:val="28"/>
        </w:rPr>
        <w:footnoteReference w:id="6"/>
      </w:r>
    </w:p>
    <w:p w:rsidR="001F6131" w:rsidRDefault="004957F0" w:rsidP="00B20346">
      <w:pPr>
        <w:pStyle w:val="NormalWeb"/>
        <w:spacing w:before="0" w:beforeAutospacing="0" w:after="0" w:afterAutospacing="0"/>
        <w:rPr>
          <w:sz w:val="28"/>
          <w:szCs w:val="28"/>
        </w:rPr>
      </w:pPr>
      <w:r w:rsidRPr="004957F0">
        <w:rPr>
          <w:sz w:val="28"/>
          <w:szCs w:val="28"/>
        </w:rPr>
        <w:br/>
      </w:r>
      <w:r w:rsidR="001F6131">
        <w:rPr>
          <w:sz w:val="28"/>
          <w:szCs w:val="28"/>
        </w:rPr>
        <w:t xml:space="preserve">  At the small Khao Fa Chi village administrative center, 66 year-old Sabiang Chuchat, son </w:t>
      </w:r>
      <w:r w:rsidRPr="004957F0">
        <w:rPr>
          <w:sz w:val="28"/>
          <w:szCs w:val="28"/>
        </w:rPr>
        <w:t>of the wartime village</w:t>
      </w:r>
      <w:r w:rsidR="001F6131">
        <w:rPr>
          <w:sz w:val="28"/>
          <w:szCs w:val="28"/>
        </w:rPr>
        <w:t xml:space="preserve"> headman, recounted his</w:t>
      </w:r>
      <w:r w:rsidRPr="004957F0">
        <w:rPr>
          <w:sz w:val="28"/>
          <w:szCs w:val="28"/>
        </w:rPr>
        <w:t xml:space="preserve"> memories</w:t>
      </w:r>
      <w:r w:rsidR="001F6131">
        <w:rPr>
          <w:sz w:val="28"/>
          <w:szCs w:val="28"/>
        </w:rPr>
        <w:t xml:space="preserve"> of the railway as a young boy;</w:t>
      </w:r>
    </w:p>
    <w:p w:rsidR="00A24FDE" w:rsidRDefault="004957F0" w:rsidP="00A24FDE">
      <w:pPr>
        <w:pStyle w:val="NormalWeb"/>
        <w:spacing w:before="0" w:beforeAutospacing="0" w:after="0" w:afterAutospacing="0"/>
        <w:ind w:left="720"/>
        <w:rPr>
          <w:sz w:val="28"/>
          <w:szCs w:val="28"/>
        </w:rPr>
      </w:pPr>
      <w:r w:rsidRPr="004957F0">
        <w:rPr>
          <w:sz w:val="28"/>
          <w:szCs w:val="28"/>
        </w:rPr>
        <w:br/>
        <w:t>“Well. I was only 6 years old or so at the tim</w:t>
      </w:r>
      <w:r w:rsidR="001F6131">
        <w:rPr>
          <w:sz w:val="28"/>
          <w:szCs w:val="28"/>
        </w:rPr>
        <w:t>e, but I used to b</w:t>
      </w:r>
      <w:r w:rsidRPr="004957F0">
        <w:rPr>
          <w:sz w:val="28"/>
          <w:szCs w:val="28"/>
        </w:rPr>
        <w:t>e terribly afraid of the Japanese soldiers. I used to see them hitting the worker</w:t>
      </w:r>
      <w:r w:rsidR="001F6131">
        <w:rPr>
          <w:sz w:val="28"/>
          <w:szCs w:val="28"/>
        </w:rPr>
        <w:t>s regularly: they were always b</w:t>
      </w:r>
      <w:r w:rsidRPr="004957F0">
        <w:rPr>
          <w:sz w:val="28"/>
          <w:szCs w:val="28"/>
        </w:rPr>
        <w:t xml:space="preserve">eating the workers. These workers had to carry earth from the Khao Fa Chi hill to prepare the ground for the railway terminal, the warehouse buildings and the port. Later they had to load all those heavy goods on to the boats.... The </w:t>
      </w:r>
      <w:r w:rsidR="00A24FDE">
        <w:rPr>
          <w:sz w:val="28"/>
          <w:szCs w:val="28"/>
        </w:rPr>
        <w:t>death toll was enormous....</w:t>
      </w:r>
      <w:r w:rsidRPr="004957F0">
        <w:rPr>
          <w:sz w:val="28"/>
          <w:szCs w:val="28"/>
        </w:rPr>
        <w:t xml:space="preserve"> There wasn’t enough food. How can you do such heavy labour without food? Among the Malayan workers, there were many Indians (probably Tamils?) Many were very dark-skinned. I used to know one Indian who </w:t>
      </w:r>
      <w:r w:rsidR="00A24FDE">
        <w:rPr>
          <w:sz w:val="28"/>
          <w:szCs w:val="28"/>
        </w:rPr>
        <w:t>stayed on here after the war... H</w:t>
      </w:r>
      <w:r w:rsidRPr="004957F0">
        <w:rPr>
          <w:sz w:val="28"/>
          <w:szCs w:val="28"/>
        </w:rPr>
        <w:t>e had been affected mentally by his exper</w:t>
      </w:r>
      <w:r w:rsidR="00A24FDE">
        <w:rPr>
          <w:sz w:val="28"/>
          <w:szCs w:val="28"/>
        </w:rPr>
        <w:t>iences and had nowhere to go. H</w:t>
      </w:r>
      <w:r w:rsidRPr="004957F0">
        <w:rPr>
          <w:sz w:val="28"/>
          <w:szCs w:val="28"/>
        </w:rPr>
        <w:t>e was called Ladam - we called him “</w:t>
      </w:r>
      <w:r w:rsidRPr="00A24FDE">
        <w:rPr>
          <w:i/>
          <w:sz w:val="28"/>
          <w:szCs w:val="28"/>
        </w:rPr>
        <w:t>Dam</w:t>
      </w:r>
      <w:r w:rsidRPr="004957F0">
        <w:rPr>
          <w:sz w:val="28"/>
          <w:szCs w:val="28"/>
        </w:rPr>
        <w:t>” (Black</w:t>
      </w:r>
      <w:r w:rsidR="00A24FDE">
        <w:rPr>
          <w:sz w:val="28"/>
          <w:szCs w:val="28"/>
        </w:rPr>
        <w:t>) due to his dark skin; H</w:t>
      </w:r>
      <w:r w:rsidRPr="004957F0">
        <w:rPr>
          <w:sz w:val="28"/>
          <w:szCs w:val="28"/>
        </w:rPr>
        <w:t>e worked as a ga</w:t>
      </w:r>
      <w:r w:rsidR="00A24FDE">
        <w:rPr>
          <w:sz w:val="28"/>
          <w:szCs w:val="28"/>
        </w:rPr>
        <w:t>rdener for the local teacher and</w:t>
      </w:r>
      <w:r w:rsidRPr="004957F0">
        <w:rPr>
          <w:sz w:val="28"/>
          <w:szCs w:val="28"/>
        </w:rPr>
        <w:t xml:space="preserve"> passed away only a few months ago. I don’t think any other workers stayed.... So many died and </w:t>
      </w:r>
      <w:r w:rsidRPr="004957F0">
        <w:rPr>
          <w:sz w:val="28"/>
          <w:szCs w:val="28"/>
        </w:rPr>
        <w:lastRenderedPageBreak/>
        <w:t>there was much fever and sickness.... The dead were just thrown into holes: there were no burial services or cremations</w:t>
      </w:r>
      <w:r w:rsidR="00A24FDE">
        <w:rPr>
          <w:sz w:val="28"/>
          <w:szCs w:val="28"/>
        </w:rPr>
        <w:t>.... Nobody recorded the deaths;</w:t>
      </w:r>
      <w:r w:rsidRPr="004957F0">
        <w:rPr>
          <w:sz w:val="28"/>
          <w:szCs w:val="28"/>
        </w:rPr>
        <w:t xml:space="preserve"> they were such a common occurrence. Many Thai people were arrested by the Japanese allegedly for stealing something. Several Thais were </w:t>
      </w:r>
      <w:r w:rsidRPr="00A24FDE">
        <w:rPr>
          <w:bCs/>
          <w:sz w:val="28"/>
          <w:szCs w:val="28"/>
        </w:rPr>
        <w:t>put</w:t>
      </w:r>
      <w:r w:rsidRPr="004957F0">
        <w:rPr>
          <w:b/>
          <w:bCs/>
          <w:sz w:val="28"/>
          <w:szCs w:val="28"/>
        </w:rPr>
        <w:t xml:space="preserve"> </w:t>
      </w:r>
      <w:r w:rsidRPr="004957F0">
        <w:rPr>
          <w:sz w:val="28"/>
          <w:szCs w:val="28"/>
        </w:rPr>
        <w:t xml:space="preserve">in prison and some died there.... Some of these Thais </w:t>
      </w:r>
      <w:r w:rsidR="00A24FDE">
        <w:rPr>
          <w:sz w:val="28"/>
          <w:szCs w:val="28"/>
        </w:rPr>
        <w:t>hadn’t actually stolen anything;</w:t>
      </w:r>
      <w:r w:rsidRPr="004957F0">
        <w:rPr>
          <w:sz w:val="28"/>
          <w:szCs w:val="28"/>
        </w:rPr>
        <w:t xml:space="preserve"> they were just accused of stealing. I heard some were shot while trying to escape.... So I was very afraid of the Japanese soldiers. You see, we were all so poor at that time. I remember once, when my elder brother nearly severed his fing</w:t>
      </w:r>
      <w:r w:rsidR="00A24FDE">
        <w:rPr>
          <w:sz w:val="28"/>
          <w:szCs w:val="28"/>
        </w:rPr>
        <w:t>ers while out playing somewhere,</w:t>
      </w:r>
      <w:r w:rsidRPr="004957F0">
        <w:rPr>
          <w:sz w:val="28"/>
          <w:szCs w:val="28"/>
        </w:rPr>
        <w:t xml:space="preserve"> my Father had to take him all the way to Victoria</w:t>
      </w:r>
      <w:r w:rsidR="00A24FDE">
        <w:rPr>
          <w:sz w:val="28"/>
          <w:szCs w:val="28"/>
        </w:rPr>
        <w:t xml:space="preserve"> Point to get medical attention as</w:t>
      </w:r>
      <w:r w:rsidRPr="004957F0">
        <w:rPr>
          <w:sz w:val="28"/>
          <w:szCs w:val="28"/>
        </w:rPr>
        <w:t xml:space="preserve"> there was no doctor around here who could treat serious wounds like that. My older brother could have </w:t>
      </w:r>
      <w:r w:rsidR="00A24FDE">
        <w:rPr>
          <w:sz w:val="28"/>
          <w:szCs w:val="28"/>
        </w:rPr>
        <w:t>told you more. He</w:t>
      </w:r>
      <w:r w:rsidRPr="004957F0">
        <w:rPr>
          <w:sz w:val="28"/>
          <w:szCs w:val="28"/>
        </w:rPr>
        <w:t xml:space="preserve"> wou</w:t>
      </w:r>
      <w:r w:rsidR="00A24FDE">
        <w:rPr>
          <w:sz w:val="28"/>
          <w:szCs w:val="28"/>
        </w:rPr>
        <w:t>ld have remembered more than me, but now he’</w:t>
      </w:r>
      <w:r w:rsidRPr="004957F0">
        <w:rPr>
          <w:sz w:val="28"/>
          <w:szCs w:val="28"/>
        </w:rPr>
        <w:t>s in a home for the elderly.”</w:t>
      </w:r>
    </w:p>
    <w:p w:rsidR="00A24FDE" w:rsidRDefault="00A24FDE" w:rsidP="00A24FDE">
      <w:pPr>
        <w:pStyle w:val="NormalWeb"/>
        <w:spacing w:before="0" w:beforeAutospacing="0" w:after="0" w:afterAutospacing="0"/>
        <w:ind w:left="720"/>
        <w:rPr>
          <w:sz w:val="28"/>
          <w:szCs w:val="28"/>
        </w:rPr>
      </w:pPr>
    </w:p>
    <w:p w:rsidR="003131BC" w:rsidRDefault="004957F0" w:rsidP="00A24FDE">
      <w:pPr>
        <w:pStyle w:val="NormalWeb"/>
        <w:spacing w:before="0" w:beforeAutospacing="0" w:after="0" w:afterAutospacing="0"/>
        <w:rPr>
          <w:sz w:val="28"/>
          <w:szCs w:val="28"/>
        </w:rPr>
      </w:pPr>
      <w:r w:rsidRPr="004957F0">
        <w:rPr>
          <w:sz w:val="28"/>
          <w:szCs w:val="28"/>
        </w:rPr>
        <w:t xml:space="preserve"> </w:t>
      </w:r>
      <w:r w:rsidR="00A24FDE">
        <w:rPr>
          <w:sz w:val="28"/>
          <w:szCs w:val="28"/>
        </w:rPr>
        <w:t xml:space="preserve">   </w:t>
      </w:r>
      <w:r w:rsidRPr="004957F0">
        <w:rPr>
          <w:sz w:val="28"/>
          <w:szCs w:val="28"/>
        </w:rPr>
        <w:t xml:space="preserve">The local village office has also started a small collection of </w:t>
      </w:r>
      <w:proofErr w:type="spellStart"/>
      <w:r w:rsidRPr="004957F0">
        <w:rPr>
          <w:sz w:val="28"/>
          <w:szCs w:val="28"/>
        </w:rPr>
        <w:t>artefacts</w:t>
      </w:r>
      <w:proofErr w:type="spellEnd"/>
      <w:r w:rsidRPr="004957F0">
        <w:rPr>
          <w:sz w:val="28"/>
          <w:szCs w:val="28"/>
        </w:rPr>
        <w:t xml:space="preserve"> </w:t>
      </w:r>
      <w:r w:rsidR="00A24FDE">
        <w:rPr>
          <w:sz w:val="28"/>
          <w:szCs w:val="28"/>
        </w:rPr>
        <w:t xml:space="preserve">found along the rail course to </w:t>
      </w:r>
      <w:r w:rsidRPr="004957F0">
        <w:rPr>
          <w:sz w:val="28"/>
          <w:szCs w:val="28"/>
        </w:rPr>
        <w:t>develop into a memorial museum</w:t>
      </w:r>
      <w:r w:rsidR="00A24FDE">
        <w:rPr>
          <w:sz w:val="28"/>
          <w:szCs w:val="28"/>
        </w:rPr>
        <w:t>. Among these are some pottery b</w:t>
      </w:r>
      <w:r w:rsidRPr="004957F0">
        <w:rPr>
          <w:sz w:val="28"/>
          <w:szCs w:val="28"/>
        </w:rPr>
        <w:t>owls of Is</w:t>
      </w:r>
      <w:r w:rsidR="00A24FDE">
        <w:rPr>
          <w:sz w:val="28"/>
          <w:szCs w:val="28"/>
        </w:rPr>
        <w:t>lamic design,</w:t>
      </w:r>
      <w:r w:rsidRPr="004957F0">
        <w:rPr>
          <w:sz w:val="28"/>
          <w:szCs w:val="28"/>
        </w:rPr>
        <w:t xml:space="preserve"> thought to have been used by th</w:t>
      </w:r>
      <w:r w:rsidR="00A24FDE">
        <w:rPr>
          <w:sz w:val="28"/>
          <w:szCs w:val="28"/>
        </w:rPr>
        <w:t xml:space="preserve">e Malay workers. </w:t>
      </w:r>
      <w:proofErr w:type="spellStart"/>
      <w:r w:rsidR="00A24FDE">
        <w:rPr>
          <w:sz w:val="28"/>
          <w:szCs w:val="28"/>
        </w:rPr>
        <w:t>Sanan</w:t>
      </w:r>
      <w:proofErr w:type="spellEnd"/>
      <w:r w:rsidR="00A24FDE">
        <w:rPr>
          <w:sz w:val="28"/>
          <w:szCs w:val="28"/>
        </w:rPr>
        <w:t xml:space="preserve"> </w:t>
      </w:r>
      <w:proofErr w:type="spellStart"/>
      <w:r w:rsidR="00A24FDE">
        <w:rPr>
          <w:sz w:val="28"/>
          <w:szCs w:val="28"/>
        </w:rPr>
        <w:t>Bainrung</w:t>
      </w:r>
      <w:proofErr w:type="spellEnd"/>
      <w:r w:rsidR="00A24FDE">
        <w:rPr>
          <w:sz w:val="28"/>
          <w:szCs w:val="28"/>
        </w:rPr>
        <w:t>,</w:t>
      </w:r>
      <w:r w:rsidRPr="004957F0">
        <w:rPr>
          <w:sz w:val="28"/>
          <w:szCs w:val="28"/>
        </w:rPr>
        <w:t xml:space="preserve"> an assistant to the village office, has often guided visitors around the old sites near the Kra River. He is able to locate the old drainage pipes still lying under the railway e</w:t>
      </w:r>
      <w:r w:rsidR="00A24FDE">
        <w:rPr>
          <w:sz w:val="28"/>
          <w:szCs w:val="28"/>
        </w:rPr>
        <w:t>mb</w:t>
      </w:r>
      <w:r w:rsidRPr="004957F0">
        <w:rPr>
          <w:sz w:val="28"/>
          <w:szCs w:val="28"/>
        </w:rPr>
        <w:t>ankments and is also familiar with the site of the old Japanese military camp near the Bang Kaew police stat</w:t>
      </w:r>
      <w:r w:rsidR="00A24FDE">
        <w:rPr>
          <w:sz w:val="28"/>
          <w:szCs w:val="28"/>
        </w:rPr>
        <w:t xml:space="preserve">ion. There had been some 1,200 </w:t>
      </w:r>
      <w:r w:rsidRPr="004957F0">
        <w:rPr>
          <w:sz w:val="28"/>
          <w:szCs w:val="28"/>
        </w:rPr>
        <w:t>troops stationed here at any one time and the remains of old gun emplacements are still clearly visible. A tunnel in the hillside behind the camp had probably been used as a military hospital. In a local restaurant by the side of the River La</w:t>
      </w:r>
      <w:r w:rsidR="00A24FDE">
        <w:rPr>
          <w:sz w:val="28"/>
          <w:szCs w:val="28"/>
        </w:rPr>
        <w:t>-U</w:t>
      </w:r>
      <w:r w:rsidRPr="004957F0">
        <w:rPr>
          <w:sz w:val="28"/>
          <w:szCs w:val="28"/>
        </w:rPr>
        <w:t xml:space="preserve">n an old well built by the Japanese military is still in use, and the wreck of a small boat used to transport the rail goods on to Ranong and Victoria </w:t>
      </w:r>
      <w:r w:rsidRPr="00A24FDE">
        <w:rPr>
          <w:bCs/>
          <w:sz w:val="28"/>
          <w:szCs w:val="28"/>
        </w:rPr>
        <w:t>Point</w:t>
      </w:r>
      <w:r w:rsidRPr="004957F0">
        <w:rPr>
          <w:b/>
          <w:bCs/>
          <w:sz w:val="28"/>
          <w:szCs w:val="28"/>
        </w:rPr>
        <w:t xml:space="preserve"> </w:t>
      </w:r>
      <w:r w:rsidRPr="004957F0">
        <w:rPr>
          <w:sz w:val="28"/>
          <w:szCs w:val="28"/>
        </w:rPr>
        <w:t>has been discovered in the River La-Un - it has been examined and recorded by the government</w:t>
      </w:r>
      <w:r w:rsidR="00A24FDE">
        <w:rPr>
          <w:sz w:val="28"/>
          <w:szCs w:val="28"/>
        </w:rPr>
        <w:t>’</w:t>
      </w:r>
      <w:r w:rsidRPr="004957F0">
        <w:rPr>
          <w:sz w:val="28"/>
          <w:szCs w:val="28"/>
        </w:rPr>
        <w:t xml:space="preserve">s Fine Arts Department. </w:t>
      </w:r>
      <w:r w:rsidRPr="004957F0">
        <w:rPr>
          <w:sz w:val="28"/>
          <w:szCs w:val="28"/>
        </w:rPr>
        <w:br/>
      </w:r>
      <w:r w:rsidR="00A24FDE">
        <w:rPr>
          <w:sz w:val="28"/>
          <w:szCs w:val="28"/>
        </w:rPr>
        <w:t xml:space="preserve">   </w:t>
      </w:r>
      <w:r w:rsidRPr="004957F0">
        <w:rPr>
          <w:sz w:val="28"/>
          <w:szCs w:val="28"/>
        </w:rPr>
        <w:t>The physica</w:t>
      </w:r>
      <w:r w:rsidR="003131BC">
        <w:rPr>
          <w:sz w:val="28"/>
          <w:szCs w:val="28"/>
        </w:rPr>
        <w:t xml:space="preserve">l remains of the railway are </w:t>
      </w:r>
      <w:r w:rsidR="00A24FDE">
        <w:rPr>
          <w:sz w:val="28"/>
          <w:szCs w:val="28"/>
        </w:rPr>
        <w:t>diff</w:t>
      </w:r>
      <w:r w:rsidRPr="004957F0">
        <w:rPr>
          <w:sz w:val="28"/>
          <w:szCs w:val="28"/>
        </w:rPr>
        <w:t>i</w:t>
      </w:r>
      <w:r w:rsidR="00A24FDE">
        <w:rPr>
          <w:sz w:val="28"/>
          <w:szCs w:val="28"/>
        </w:rPr>
        <w:t>c</w:t>
      </w:r>
      <w:r w:rsidRPr="004957F0">
        <w:rPr>
          <w:sz w:val="28"/>
          <w:szCs w:val="28"/>
        </w:rPr>
        <w:t>ult to resurrect</w:t>
      </w:r>
      <w:r w:rsidR="00A24FDE">
        <w:rPr>
          <w:sz w:val="28"/>
          <w:szCs w:val="28"/>
        </w:rPr>
        <w:t>. Khao Fa Chi villag</w:t>
      </w:r>
      <w:r w:rsidRPr="004957F0">
        <w:rPr>
          <w:sz w:val="28"/>
          <w:szCs w:val="28"/>
        </w:rPr>
        <w:t xml:space="preserve">e </w:t>
      </w:r>
      <w:r w:rsidRPr="004957F0">
        <w:rPr>
          <w:sz w:val="28"/>
          <w:szCs w:val="28"/>
        </w:rPr>
        <w:br/>
        <w:t>used to memorial</w:t>
      </w:r>
      <w:r w:rsidR="003131BC">
        <w:rPr>
          <w:sz w:val="28"/>
          <w:szCs w:val="28"/>
        </w:rPr>
        <w:t xml:space="preserve">ise these dark wartime days by </w:t>
      </w:r>
      <w:r w:rsidRPr="004957F0">
        <w:rPr>
          <w:sz w:val="28"/>
          <w:szCs w:val="28"/>
        </w:rPr>
        <w:t xml:space="preserve">naming one of their </w:t>
      </w:r>
      <w:r w:rsidR="003131BC">
        <w:rPr>
          <w:sz w:val="28"/>
          <w:szCs w:val="28"/>
        </w:rPr>
        <w:t xml:space="preserve">main streets (which runs along </w:t>
      </w:r>
      <w:r w:rsidRPr="004957F0">
        <w:rPr>
          <w:sz w:val="28"/>
          <w:szCs w:val="28"/>
        </w:rPr>
        <w:t xml:space="preserve">the course of the old railway line near the </w:t>
      </w:r>
      <w:r w:rsidR="00A24FDE">
        <w:rPr>
          <w:sz w:val="28"/>
          <w:szCs w:val="28"/>
        </w:rPr>
        <w:t xml:space="preserve">Kra </w:t>
      </w:r>
      <w:r w:rsidR="003131BC">
        <w:rPr>
          <w:sz w:val="28"/>
          <w:szCs w:val="28"/>
        </w:rPr>
        <w:t>River)</w:t>
      </w:r>
      <w:r w:rsidRPr="004957F0">
        <w:rPr>
          <w:i/>
          <w:iCs/>
          <w:sz w:val="28"/>
          <w:szCs w:val="28"/>
        </w:rPr>
        <w:t>“</w:t>
      </w:r>
      <w:proofErr w:type="spellStart"/>
      <w:r w:rsidRPr="004957F0">
        <w:rPr>
          <w:i/>
          <w:iCs/>
          <w:sz w:val="28"/>
          <w:szCs w:val="28"/>
        </w:rPr>
        <w:t>Thanon</w:t>
      </w:r>
      <w:proofErr w:type="spellEnd"/>
      <w:r w:rsidRPr="004957F0">
        <w:rPr>
          <w:i/>
          <w:iCs/>
          <w:sz w:val="28"/>
          <w:szCs w:val="28"/>
        </w:rPr>
        <w:t xml:space="preserve"> </w:t>
      </w:r>
      <w:proofErr w:type="spellStart"/>
      <w:r w:rsidR="00A24FDE" w:rsidRPr="003131BC">
        <w:rPr>
          <w:bCs/>
          <w:i/>
          <w:iCs/>
          <w:sz w:val="28"/>
          <w:szCs w:val="28"/>
        </w:rPr>
        <w:t>Anusorn</w:t>
      </w:r>
      <w:proofErr w:type="spellEnd"/>
      <w:r w:rsidR="00A24FDE" w:rsidRPr="003131BC">
        <w:rPr>
          <w:bCs/>
          <w:i/>
          <w:iCs/>
          <w:sz w:val="28"/>
          <w:szCs w:val="28"/>
        </w:rPr>
        <w:t xml:space="preserve"> Songkhram</w:t>
      </w:r>
      <w:r w:rsidRPr="004957F0">
        <w:rPr>
          <w:b/>
          <w:bCs/>
          <w:i/>
          <w:iCs/>
          <w:sz w:val="28"/>
          <w:szCs w:val="28"/>
        </w:rPr>
        <w:t xml:space="preserve">” </w:t>
      </w:r>
      <w:r w:rsidR="003131BC">
        <w:rPr>
          <w:sz w:val="28"/>
          <w:szCs w:val="28"/>
        </w:rPr>
        <w:t xml:space="preserve">(War </w:t>
      </w:r>
      <w:r w:rsidRPr="004957F0">
        <w:rPr>
          <w:sz w:val="28"/>
          <w:szCs w:val="28"/>
        </w:rPr>
        <w:t xml:space="preserve">Memorial Road). Perhaps unfortunately, this street </w:t>
      </w:r>
      <w:r w:rsidRPr="004957F0">
        <w:rPr>
          <w:sz w:val="28"/>
          <w:szCs w:val="28"/>
        </w:rPr>
        <w:br/>
        <w:t xml:space="preserve">has been recently renamed to the </w:t>
      </w:r>
      <w:r w:rsidR="003131BC" w:rsidRPr="004957F0">
        <w:rPr>
          <w:sz w:val="28"/>
          <w:szCs w:val="28"/>
        </w:rPr>
        <w:t>simpler</w:t>
      </w:r>
      <w:r w:rsidRPr="004957F0">
        <w:rPr>
          <w:sz w:val="28"/>
          <w:szCs w:val="28"/>
        </w:rPr>
        <w:t xml:space="preserve"> </w:t>
      </w:r>
      <w:r w:rsidRPr="004957F0">
        <w:rPr>
          <w:b/>
          <w:bCs/>
          <w:i/>
          <w:iCs/>
          <w:sz w:val="28"/>
          <w:szCs w:val="28"/>
        </w:rPr>
        <w:t>“</w:t>
      </w:r>
      <w:proofErr w:type="spellStart"/>
      <w:r w:rsidRPr="003131BC">
        <w:rPr>
          <w:bCs/>
          <w:i/>
          <w:iCs/>
          <w:sz w:val="28"/>
          <w:szCs w:val="28"/>
        </w:rPr>
        <w:t>Soi</w:t>
      </w:r>
      <w:proofErr w:type="spellEnd"/>
      <w:r w:rsidRPr="003131BC">
        <w:rPr>
          <w:bCs/>
          <w:i/>
          <w:iCs/>
          <w:sz w:val="28"/>
          <w:szCs w:val="28"/>
        </w:rPr>
        <w:t xml:space="preserve"> </w:t>
      </w:r>
      <w:proofErr w:type="spellStart"/>
      <w:r w:rsidRPr="003131BC">
        <w:rPr>
          <w:bCs/>
          <w:i/>
          <w:iCs/>
          <w:sz w:val="28"/>
          <w:szCs w:val="28"/>
        </w:rPr>
        <w:t>Yuthasa</w:t>
      </w:r>
      <w:r w:rsidR="003131BC" w:rsidRPr="003131BC">
        <w:rPr>
          <w:bCs/>
          <w:i/>
          <w:iCs/>
          <w:sz w:val="28"/>
          <w:szCs w:val="28"/>
        </w:rPr>
        <w:t>n</w:t>
      </w:r>
      <w:proofErr w:type="spellEnd"/>
      <w:r w:rsidRPr="004957F0">
        <w:rPr>
          <w:b/>
          <w:bCs/>
          <w:i/>
          <w:iCs/>
          <w:sz w:val="28"/>
          <w:szCs w:val="28"/>
        </w:rPr>
        <w:t xml:space="preserve">” </w:t>
      </w:r>
      <w:r w:rsidRPr="004957F0">
        <w:rPr>
          <w:sz w:val="28"/>
          <w:szCs w:val="28"/>
        </w:rPr>
        <w:t xml:space="preserve">(The Strategic Road). But other efforts to commemorate the railway’s existence and the preparation of sites and their detailed description are to be commended and deserve a wider recognition. Few tourists, however, visit the area and even people in nearby Chumphon are </w:t>
      </w:r>
      <w:r w:rsidR="003131BC">
        <w:rPr>
          <w:sz w:val="28"/>
          <w:szCs w:val="28"/>
        </w:rPr>
        <w:t>largely unaware of the village’</w:t>
      </w:r>
      <w:r w:rsidRPr="004957F0">
        <w:rPr>
          <w:sz w:val="28"/>
          <w:szCs w:val="28"/>
        </w:rPr>
        <w:t xml:space="preserve">s attempts to reconstruct the saga of the Kra Isthmus Railway. </w:t>
      </w:r>
      <w:r w:rsidRPr="004957F0">
        <w:rPr>
          <w:sz w:val="28"/>
          <w:szCs w:val="28"/>
        </w:rPr>
        <w:br/>
      </w:r>
      <w:r w:rsidR="003131BC">
        <w:rPr>
          <w:sz w:val="28"/>
          <w:szCs w:val="28"/>
        </w:rPr>
        <w:t xml:space="preserve">   </w:t>
      </w:r>
    </w:p>
    <w:p w:rsidR="003131BC" w:rsidRDefault="003131BC" w:rsidP="00A24FDE">
      <w:pPr>
        <w:pStyle w:val="NormalWeb"/>
        <w:spacing w:before="0" w:beforeAutospacing="0" w:after="0" w:afterAutospacing="0"/>
        <w:rPr>
          <w:sz w:val="28"/>
          <w:szCs w:val="28"/>
        </w:rPr>
      </w:pPr>
      <w:r>
        <w:rPr>
          <w:sz w:val="28"/>
          <w:szCs w:val="28"/>
        </w:rPr>
        <w:lastRenderedPageBreak/>
        <w:t xml:space="preserve">   </w:t>
      </w:r>
      <w:r w:rsidR="004957F0" w:rsidRPr="004957F0">
        <w:rPr>
          <w:sz w:val="28"/>
          <w:szCs w:val="28"/>
        </w:rPr>
        <w:t>Clouded in oblivion though the construction o</w:t>
      </w:r>
      <w:r>
        <w:rPr>
          <w:sz w:val="28"/>
          <w:szCs w:val="28"/>
        </w:rPr>
        <w:t>f the Kra Isthmus Railway may be,</w:t>
      </w:r>
      <w:r w:rsidR="004957F0" w:rsidRPr="004957F0">
        <w:rPr>
          <w:sz w:val="28"/>
          <w:szCs w:val="28"/>
        </w:rPr>
        <w:t xml:space="preserve"> its demise has been clearl</w:t>
      </w:r>
      <w:r>
        <w:rPr>
          <w:sz w:val="28"/>
          <w:szCs w:val="28"/>
        </w:rPr>
        <w:t>y recorded. In November of 1944,</w:t>
      </w:r>
      <w:r w:rsidR="004957F0" w:rsidRPr="004957F0">
        <w:rPr>
          <w:sz w:val="28"/>
          <w:szCs w:val="28"/>
        </w:rPr>
        <w:t xml:space="preserve"> 20 Allied bombers attac</w:t>
      </w:r>
      <w:r>
        <w:rPr>
          <w:sz w:val="28"/>
          <w:szCs w:val="28"/>
        </w:rPr>
        <w:t>ked the railway and both the L</w:t>
      </w:r>
      <w:r w:rsidR="004957F0" w:rsidRPr="004957F0">
        <w:rPr>
          <w:sz w:val="28"/>
          <w:szCs w:val="28"/>
        </w:rPr>
        <w:t>a</w:t>
      </w:r>
      <w:r>
        <w:rPr>
          <w:sz w:val="28"/>
          <w:szCs w:val="28"/>
        </w:rPr>
        <w:t>-</w:t>
      </w:r>
      <w:r w:rsidR="004957F0" w:rsidRPr="004957F0">
        <w:rPr>
          <w:sz w:val="28"/>
          <w:szCs w:val="28"/>
        </w:rPr>
        <w:t xml:space="preserve">U n and Kra River piers. </w:t>
      </w:r>
      <w:r>
        <w:rPr>
          <w:sz w:val="28"/>
          <w:szCs w:val="28"/>
        </w:rPr>
        <w:t>A raid by 30 aeroplanes on 19</w:t>
      </w:r>
      <w:r w:rsidRPr="003131BC">
        <w:rPr>
          <w:sz w:val="28"/>
          <w:szCs w:val="28"/>
          <w:vertAlign w:val="superscript"/>
        </w:rPr>
        <w:t>th</w:t>
      </w:r>
      <w:r>
        <w:rPr>
          <w:sz w:val="28"/>
          <w:szCs w:val="28"/>
        </w:rPr>
        <w:t xml:space="preserve"> March 1945 sealed the railway’</w:t>
      </w:r>
      <w:r w:rsidR="004957F0" w:rsidRPr="004957F0">
        <w:rPr>
          <w:sz w:val="28"/>
          <w:szCs w:val="28"/>
        </w:rPr>
        <w:t>s fate; damage was so severe that it was completely abandoned and its steel rails</w:t>
      </w:r>
      <w:r>
        <w:rPr>
          <w:sz w:val="28"/>
          <w:szCs w:val="28"/>
        </w:rPr>
        <w:t xml:space="preserve"> taken up for re-use elsewhere.</w:t>
      </w:r>
      <w:r>
        <w:rPr>
          <w:rStyle w:val="FootnoteReference"/>
          <w:sz w:val="28"/>
          <w:szCs w:val="28"/>
        </w:rPr>
        <w:footnoteReference w:id="7"/>
      </w:r>
      <w:r w:rsidR="004957F0" w:rsidRPr="004957F0">
        <w:rPr>
          <w:sz w:val="28"/>
          <w:szCs w:val="28"/>
        </w:rPr>
        <w:t xml:space="preserve"> </w:t>
      </w:r>
    </w:p>
    <w:p w:rsidR="003131BC" w:rsidRDefault="004957F0" w:rsidP="003131BC">
      <w:pPr>
        <w:pStyle w:val="NormalWeb"/>
        <w:spacing w:before="0" w:beforeAutospacing="0" w:after="0" w:afterAutospacing="0"/>
        <w:ind w:left="720"/>
        <w:rPr>
          <w:sz w:val="28"/>
          <w:szCs w:val="28"/>
        </w:rPr>
      </w:pPr>
      <w:r w:rsidRPr="004957F0">
        <w:rPr>
          <w:sz w:val="28"/>
          <w:szCs w:val="28"/>
        </w:rPr>
        <w:br/>
        <w:t>“With many bridges d</w:t>
      </w:r>
      <w:r w:rsidR="003131BC">
        <w:rPr>
          <w:sz w:val="28"/>
          <w:szCs w:val="28"/>
        </w:rPr>
        <w:t xml:space="preserve">estroyed along the Kwai Railway, Colonel </w:t>
      </w:r>
      <w:proofErr w:type="spellStart"/>
      <w:r w:rsidR="003131BC">
        <w:rPr>
          <w:sz w:val="28"/>
          <w:szCs w:val="28"/>
        </w:rPr>
        <w:t>Alness</w:t>
      </w:r>
      <w:proofErr w:type="spellEnd"/>
      <w:r w:rsidR="003131BC">
        <w:rPr>
          <w:sz w:val="28"/>
          <w:szCs w:val="28"/>
        </w:rPr>
        <w:t>,</w:t>
      </w:r>
      <w:r w:rsidRPr="004957F0">
        <w:rPr>
          <w:sz w:val="28"/>
          <w:szCs w:val="28"/>
        </w:rPr>
        <w:t xml:space="preserve"> on 19</w:t>
      </w:r>
      <w:r w:rsidR="003131BC" w:rsidRPr="003131BC">
        <w:rPr>
          <w:sz w:val="28"/>
          <w:szCs w:val="28"/>
          <w:vertAlign w:val="superscript"/>
        </w:rPr>
        <w:t>th</w:t>
      </w:r>
      <w:r w:rsidR="003131BC">
        <w:rPr>
          <w:sz w:val="28"/>
          <w:szCs w:val="28"/>
        </w:rPr>
        <w:t xml:space="preserve"> March 1945, led 37 </w:t>
      </w:r>
      <w:r w:rsidRPr="004957F0">
        <w:rPr>
          <w:sz w:val="28"/>
          <w:szCs w:val="28"/>
        </w:rPr>
        <w:t>bombers fro</w:t>
      </w:r>
      <w:r w:rsidR="003131BC">
        <w:rPr>
          <w:sz w:val="28"/>
          <w:szCs w:val="28"/>
        </w:rPr>
        <w:t>m the tour squadrons on a 2,700</w:t>
      </w:r>
      <w:r w:rsidRPr="004957F0">
        <w:rPr>
          <w:sz w:val="28"/>
          <w:szCs w:val="28"/>
        </w:rPr>
        <w:t xml:space="preserve"> mile flight to the rail line on the Kra Isthmus. All bombers were </w:t>
      </w:r>
      <w:r w:rsidRPr="003131BC">
        <w:rPr>
          <w:bCs/>
          <w:sz w:val="28"/>
          <w:szCs w:val="28"/>
        </w:rPr>
        <w:t xml:space="preserve">in </w:t>
      </w:r>
      <w:r w:rsidR="003131BC">
        <w:rPr>
          <w:sz w:val="28"/>
          <w:szCs w:val="28"/>
        </w:rPr>
        <w:t>the air over 18 hours,</w:t>
      </w:r>
      <w:r w:rsidRPr="004957F0">
        <w:rPr>
          <w:sz w:val="28"/>
          <w:szCs w:val="28"/>
        </w:rPr>
        <w:t xml:space="preserve"> and bridges and trac</w:t>
      </w:r>
      <w:r w:rsidR="003131BC">
        <w:rPr>
          <w:sz w:val="28"/>
          <w:szCs w:val="28"/>
        </w:rPr>
        <w:t xml:space="preserve">k in that area were destroyed.” </w:t>
      </w:r>
      <w:r w:rsidR="003131BC">
        <w:rPr>
          <w:rStyle w:val="FootnoteReference"/>
          <w:sz w:val="28"/>
          <w:szCs w:val="28"/>
        </w:rPr>
        <w:footnoteReference w:id="8"/>
      </w:r>
      <w:r w:rsidRPr="004957F0">
        <w:rPr>
          <w:sz w:val="28"/>
          <w:szCs w:val="28"/>
        </w:rPr>
        <w:t xml:space="preserve"> </w:t>
      </w:r>
    </w:p>
    <w:p w:rsidR="00576624" w:rsidRDefault="004957F0" w:rsidP="003131BC">
      <w:pPr>
        <w:pStyle w:val="NormalWeb"/>
        <w:spacing w:before="0" w:beforeAutospacing="0" w:after="0" w:afterAutospacing="0"/>
        <w:rPr>
          <w:sz w:val="28"/>
          <w:szCs w:val="28"/>
        </w:rPr>
      </w:pPr>
      <w:r w:rsidRPr="004957F0">
        <w:rPr>
          <w:sz w:val="28"/>
          <w:szCs w:val="28"/>
        </w:rPr>
        <w:br/>
      </w:r>
      <w:r w:rsidR="00576624">
        <w:rPr>
          <w:sz w:val="28"/>
          <w:szCs w:val="28"/>
        </w:rPr>
        <w:t xml:space="preserve">    </w:t>
      </w:r>
      <w:r w:rsidRPr="004957F0">
        <w:rPr>
          <w:sz w:val="28"/>
          <w:szCs w:val="28"/>
        </w:rPr>
        <w:t xml:space="preserve">Likewise the human aftermath of the railway has also been recorded. Sir Andrew Gilchrist, first a student interpreter at the British Embassy in Bangkok who had later attained the rank of consul before the outbreak of war, </w:t>
      </w:r>
      <w:r w:rsidR="00576624">
        <w:rPr>
          <w:sz w:val="28"/>
          <w:szCs w:val="28"/>
        </w:rPr>
        <w:t>was one of the first British offi</w:t>
      </w:r>
      <w:r w:rsidRPr="004957F0">
        <w:rPr>
          <w:sz w:val="28"/>
          <w:szCs w:val="28"/>
        </w:rPr>
        <w:t>cers to reach Chumphon. In a letter to his wife he records the hu</w:t>
      </w:r>
      <w:r w:rsidR="00576624">
        <w:rPr>
          <w:sz w:val="28"/>
          <w:szCs w:val="28"/>
        </w:rPr>
        <w:t>man devastation he encountered;</w:t>
      </w:r>
      <w:r w:rsidRPr="004957F0">
        <w:rPr>
          <w:sz w:val="28"/>
          <w:szCs w:val="28"/>
        </w:rPr>
        <w:br/>
      </w:r>
    </w:p>
    <w:p w:rsidR="007E197C" w:rsidRDefault="00576624" w:rsidP="0091317B">
      <w:pPr>
        <w:pStyle w:val="NormalWeb"/>
        <w:spacing w:before="0" w:beforeAutospacing="0" w:after="0" w:afterAutospacing="0"/>
        <w:ind w:left="720"/>
        <w:rPr>
          <w:sz w:val="28"/>
          <w:szCs w:val="28"/>
        </w:rPr>
      </w:pPr>
      <w:r>
        <w:rPr>
          <w:sz w:val="28"/>
          <w:szCs w:val="28"/>
        </w:rPr>
        <w:t xml:space="preserve">    </w:t>
      </w:r>
      <w:r w:rsidR="004957F0" w:rsidRPr="004957F0">
        <w:rPr>
          <w:sz w:val="28"/>
          <w:szCs w:val="28"/>
        </w:rPr>
        <w:t xml:space="preserve">I began to realise that I had quite another problem on my hands in the shape of thousands of sick and starving and dying labourers whom the Japanese had brought up from Malaya and Sumatra and </w:t>
      </w:r>
      <w:r>
        <w:rPr>
          <w:sz w:val="28"/>
          <w:szCs w:val="28"/>
        </w:rPr>
        <w:t>Java and Singapore,</w:t>
      </w:r>
      <w:r w:rsidR="004957F0" w:rsidRPr="004957F0">
        <w:rPr>
          <w:sz w:val="28"/>
          <w:szCs w:val="28"/>
        </w:rPr>
        <w:t xml:space="preserve"> to work on roads and railways in the Kra Isthmus area and had now been abandoned to their own devices. From their working camps those creatures now came walking and crawl</w:t>
      </w:r>
      <w:r>
        <w:rPr>
          <w:sz w:val="28"/>
          <w:szCs w:val="28"/>
        </w:rPr>
        <w:t>ing in search of food and help.</w:t>
      </w:r>
      <w:r w:rsidR="004957F0" w:rsidRPr="004957F0">
        <w:rPr>
          <w:sz w:val="28"/>
          <w:szCs w:val="28"/>
        </w:rPr>
        <w:t>... I am being pressed to put some of the Japs i</w:t>
      </w:r>
      <w:r>
        <w:rPr>
          <w:sz w:val="28"/>
          <w:szCs w:val="28"/>
        </w:rPr>
        <w:t>n on war crimes charges: indeed,</w:t>
      </w:r>
      <w:r w:rsidR="004957F0" w:rsidRPr="004957F0">
        <w:rPr>
          <w:sz w:val="28"/>
          <w:szCs w:val="28"/>
        </w:rPr>
        <w:t xml:space="preserve"> I have actually named the ones I think most responsible for leaving the Malayan slave-labourers to die.... </w:t>
      </w:r>
      <w:r>
        <w:rPr>
          <w:i/>
          <w:iCs/>
          <w:sz w:val="28"/>
          <w:szCs w:val="28"/>
        </w:rPr>
        <w:t>(Regrettably at</w:t>
      </w:r>
      <w:r w:rsidR="004957F0" w:rsidRPr="004957F0">
        <w:rPr>
          <w:i/>
          <w:iCs/>
          <w:sz w:val="28"/>
          <w:szCs w:val="28"/>
        </w:rPr>
        <w:t xml:space="preserve"> this important point several key paragraphs were omitt</w:t>
      </w:r>
      <w:r w:rsidR="0091317B">
        <w:rPr>
          <w:i/>
          <w:iCs/>
          <w:sz w:val="28"/>
          <w:szCs w:val="28"/>
        </w:rPr>
        <w:t>ed from Gilchrist’s publication.</w:t>
      </w:r>
      <w:r w:rsidR="004957F0" w:rsidRPr="004957F0">
        <w:rPr>
          <w:i/>
          <w:iCs/>
          <w:sz w:val="28"/>
          <w:szCs w:val="28"/>
        </w:rPr>
        <w:t xml:space="preserve"> </w:t>
      </w:r>
      <w:r w:rsidR="004957F0" w:rsidRPr="004957F0">
        <w:rPr>
          <w:sz w:val="28"/>
          <w:szCs w:val="28"/>
        </w:rPr>
        <w:t>.... These people</w:t>
      </w:r>
      <w:r>
        <w:rPr>
          <w:sz w:val="28"/>
          <w:szCs w:val="28"/>
        </w:rPr>
        <w:t xml:space="preserve"> crawling along the roads were bad enough, b</w:t>
      </w:r>
      <w:r w:rsidR="004957F0" w:rsidRPr="004957F0">
        <w:rPr>
          <w:sz w:val="28"/>
          <w:szCs w:val="28"/>
        </w:rPr>
        <w:t>ut next day I visited some of the dispersal camps, including a place which the Japanese called a hospital. It was noth</w:t>
      </w:r>
      <w:r>
        <w:rPr>
          <w:sz w:val="28"/>
          <w:szCs w:val="28"/>
        </w:rPr>
        <w:t>ing hut a ghastly charnel house;</w:t>
      </w:r>
      <w:r w:rsidR="004957F0" w:rsidRPr="004957F0">
        <w:rPr>
          <w:sz w:val="28"/>
          <w:szCs w:val="28"/>
        </w:rPr>
        <w:t xml:space="preserve"> a series of small rotting huts in heavy jungle with 30 serious cases and a few corpses huddled together on filthy wooden floors. The smell was intolerable: the commonest diseases were tropical ulcers and dysentery - many people had </w:t>
      </w:r>
      <w:r w:rsidR="004957F0" w:rsidRPr="004957F0">
        <w:rPr>
          <w:i/>
          <w:iCs/>
          <w:sz w:val="28"/>
          <w:szCs w:val="28"/>
        </w:rPr>
        <w:t xml:space="preserve">four </w:t>
      </w:r>
      <w:r w:rsidR="004957F0" w:rsidRPr="004957F0">
        <w:rPr>
          <w:sz w:val="28"/>
          <w:szCs w:val="28"/>
        </w:rPr>
        <w:t>dise</w:t>
      </w:r>
      <w:r>
        <w:rPr>
          <w:sz w:val="28"/>
          <w:szCs w:val="28"/>
        </w:rPr>
        <w:t>ases, ulcers, dysentery, beri-beri and malaria, while scab</w:t>
      </w:r>
      <w:r w:rsidR="004957F0" w:rsidRPr="004957F0">
        <w:rPr>
          <w:sz w:val="28"/>
          <w:szCs w:val="28"/>
        </w:rPr>
        <w:t>ie</w:t>
      </w:r>
      <w:r>
        <w:rPr>
          <w:sz w:val="28"/>
          <w:szCs w:val="28"/>
        </w:rPr>
        <w:t>s, typhoid, pneumonia,</w:t>
      </w:r>
      <w:r w:rsidR="004957F0" w:rsidRPr="004957F0">
        <w:rPr>
          <w:sz w:val="28"/>
          <w:szCs w:val="28"/>
        </w:rPr>
        <w:t xml:space="preserve"> syphilis, gonorrhea and cancer were also well represente</w:t>
      </w:r>
      <w:r>
        <w:rPr>
          <w:sz w:val="28"/>
          <w:szCs w:val="28"/>
        </w:rPr>
        <w:t>d. The only medicine on view wa</w:t>
      </w:r>
      <w:r w:rsidR="004957F0" w:rsidRPr="004957F0">
        <w:rPr>
          <w:sz w:val="28"/>
          <w:szCs w:val="28"/>
        </w:rPr>
        <w:t xml:space="preserve">s </w:t>
      </w:r>
      <w:r>
        <w:rPr>
          <w:sz w:val="28"/>
          <w:szCs w:val="28"/>
        </w:rPr>
        <w:t>a kind of weak red disinfectant;</w:t>
      </w:r>
      <w:r w:rsidR="004957F0" w:rsidRPr="004957F0">
        <w:rPr>
          <w:sz w:val="28"/>
          <w:szCs w:val="28"/>
        </w:rPr>
        <w:t xml:space="preserve"> no bandages were available and paper dressings, sometimes actually made o</w:t>
      </w:r>
      <w:r>
        <w:rPr>
          <w:sz w:val="28"/>
          <w:szCs w:val="28"/>
        </w:rPr>
        <w:t xml:space="preserve">f what looked like </w:t>
      </w:r>
      <w:r>
        <w:rPr>
          <w:sz w:val="28"/>
          <w:szCs w:val="28"/>
        </w:rPr>
        <w:lastRenderedPageBreak/>
        <w:t>toilet paper,</w:t>
      </w:r>
      <w:r w:rsidR="004957F0" w:rsidRPr="004957F0">
        <w:rPr>
          <w:sz w:val="28"/>
          <w:szCs w:val="28"/>
        </w:rPr>
        <w:t xml:space="preserve"> either adhered by themselves or </w:t>
      </w:r>
      <w:proofErr w:type="gramStart"/>
      <w:r w:rsidR="004957F0" w:rsidRPr="004957F0">
        <w:rPr>
          <w:sz w:val="28"/>
          <w:szCs w:val="28"/>
        </w:rPr>
        <w:t>were</w:t>
      </w:r>
      <w:proofErr w:type="gramEnd"/>
      <w:r w:rsidR="004957F0" w:rsidRPr="004957F0">
        <w:rPr>
          <w:sz w:val="28"/>
          <w:szCs w:val="28"/>
        </w:rPr>
        <w:t xml:space="preserve"> gummed down round the edges. Food consi</w:t>
      </w:r>
      <w:r>
        <w:rPr>
          <w:sz w:val="28"/>
          <w:szCs w:val="28"/>
        </w:rPr>
        <w:t>sted of rice and vegetable soup,</w:t>
      </w:r>
      <w:r w:rsidR="004957F0" w:rsidRPr="004957F0">
        <w:rPr>
          <w:sz w:val="28"/>
          <w:szCs w:val="28"/>
        </w:rPr>
        <w:t xml:space="preserve"> in the most meagre quantities. Sanitary arrangements were non-existent, and all the patients</w:t>
      </w:r>
      <w:r w:rsidR="007E197C">
        <w:rPr>
          <w:sz w:val="28"/>
          <w:szCs w:val="28"/>
        </w:rPr>
        <w:t xml:space="preserve"> </w:t>
      </w:r>
    </w:p>
    <w:p w:rsidR="00CD7CEE" w:rsidRDefault="00CD7CEE" w:rsidP="0091317B">
      <w:pPr>
        <w:pStyle w:val="NormalWeb"/>
        <w:spacing w:before="0" w:beforeAutospacing="0" w:after="0" w:afterAutospacing="0"/>
        <w:ind w:left="720"/>
        <w:rPr>
          <w:sz w:val="28"/>
          <w:szCs w:val="28"/>
        </w:rPr>
      </w:pPr>
    </w:p>
    <w:p w:rsidR="00CD7CEE" w:rsidRDefault="00CD7CEE" w:rsidP="0091317B">
      <w:pPr>
        <w:pStyle w:val="NormalWeb"/>
        <w:spacing w:before="0" w:beforeAutospacing="0" w:after="0" w:afterAutospacing="0"/>
        <w:ind w:left="720"/>
        <w:rPr>
          <w:sz w:val="28"/>
          <w:szCs w:val="28"/>
        </w:rPr>
      </w:pPr>
    </w:p>
    <w:p w:rsidR="00101B28" w:rsidRDefault="00101B28" w:rsidP="0091317B">
      <w:pPr>
        <w:pStyle w:val="NormalWeb"/>
        <w:spacing w:before="0" w:beforeAutospacing="0" w:after="0" w:afterAutospacing="0"/>
        <w:ind w:left="720"/>
        <w:rPr>
          <w:sz w:val="28"/>
          <w:szCs w:val="28"/>
        </w:rPr>
      </w:pPr>
    </w:p>
    <w:p w:rsidR="007E197C" w:rsidRDefault="007E197C" w:rsidP="007E197C">
      <w:pPr>
        <w:pStyle w:val="NormalWeb"/>
        <w:spacing w:before="0" w:beforeAutospacing="0" w:after="0" w:afterAutospacing="0"/>
        <w:rPr>
          <w:sz w:val="28"/>
          <w:szCs w:val="28"/>
        </w:rPr>
      </w:pPr>
      <w:r>
        <w:rPr>
          <w:noProof/>
          <w:sz w:val="28"/>
          <w:szCs w:val="28"/>
        </w:rPr>
        <w:drawing>
          <wp:inline distT="0" distB="0" distL="0" distR="0">
            <wp:extent cx="5943600" cy="4457700"/>
            <wp:effectExtent l="19050" t="0" r="0" b="0"/>
            <wp:docPr id="1" name="Picture 0" descr="sixth atte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th attempt.jpg"/>
                    <pic:cNvPicPr/>
                  </pic:nvPicPr>
                  <pic:blipFill>
                    <a:blip r:embed="rId17" cstate="print"/>
                    <a:stretch>
                      <a:fillRect/>
                    </a:stretch>
                  </pic:blipFill>
                  <pic:spPr>
                    <a:xfrm>
                      <a:off x="0" y="0"/>
                      <a:ext cx="5943600" cy="4457700"/>
                    </a:xfrm>
                    <a:prstGeom prst="rect">
                      <a:avLst/>
                    </a:prstGeom>
                  </pic:spPr>
                </pic:pic>
              </a:graphicData>
            </a:graphic>
          </wp:inline>
        </w:drawing>
      </w:r>
    </w:p>
    <w:p w:rsidR="007E197C" w:rsidRDefault="007E197C" w:rsidP="007E197C">
      <w:pPr>
        <w:pStyle w:val="NormalWeb"/>
        <w:spacing w:before="0" w:beforeAutospacing="0" w:after="0" w:afterAutospacing="0"/>
        <w:rPr>
          <w:sz w:val="28"/>
          <w:szCs w:val="28"/>
        </w:rPr>
      </w:pPr>
      <w:r>
        <w:rPr>
          <w:noProof/>
          <w:sz w:val="28"/>
          <w:szCs w:val="28"/>
        </w:rPr>
        <w:drawing>
          <wp:inline distT="0" distB="0" distL="0" distR="0">
            <wp:extent cx="5958079" cy="2009954"/>
            <wp:effectExtent l="19050" t="0" r="4571" b="0"/>
            <wp:docPr id="2" name="Picture 1" descr="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3.jpg"/>
                    <pic:cNvPicPr/>
                  </pic:nvPicPr>
                  <pic:blipFill>
                    <a:blip r:embed="rId18" cstate="print"/>
                    <a:stretch>
                      <a:fillRect/>
                    </a:stretch>
                  </pic:blipFill>
                  <pic:spPr>
                    <a:xfrm>
                      <a:off x="0" y="0"/>
                      <a:ext cx="5962520" cy="2011452"/>
                    </a:xfrm>
                    <a:prstGeom prst="rect">
                      <a:avLst/>
                    </a:prstGeom>
                  </pic:spPr>
                </pic:pic>
              </a:graphicData>
            </a:graphic>
          </wp:inline>
        </w:drawing>
      </w:r>
    </w:p>
    <w:p w:rsidR="007E197C" w:rsidRDefault="007E197C" w:rsidP="0091317B">
      <w:pPr>
        <w:pStyle w:val="NormalWeb"/>
        <w:spacing w:before="0" w:beforeAutospacing="0" w:after="0" w:afterAutospacing="0"/>
        <w:ind w:left="720"/>
        <w:rPr>
          <w:sz w:val="28"/>
          <w:szCs w:val="28"/>
        </w:rPr>
      </w:pPr>
    </w:p>
    <w:p w:rsidR="007E197C" w:rsidRDefault="007E197C" w:rsidP="007E197C">
      <w:pPr>
        <w:pStyle w:val="NormalWeb"/>
        <w:spacing w:before="0" w:beforeAutospacing="0" w:after="0" w:afterAutospacing="0"/>
        <w:rPr>
          <w:sz w:val="28"/>
          <w:szCs w:val="28"/>
        </w:rPr>
      </w:pPr>
    </w:p>
    <w:p w:rsidR="00576624" w:rsidRDefault="004957F0" w:rsidP="00FC2680">
      <w:pPr>
        <w:pStyle w:val="NormalWeb"/>
        <w:spacing w:before="0" w:beforeAutospacing="0" w:after="0" w:afterAutospacing="0"/>
        <w:ind w:left="720"/>
        <w:rPr>
          <w:sz w:val="28"/>
          <w:szCs w:val="28"/>
        </w:rPr>
      </w:pPr>
      <w:proofErr w:type="gramStart"/>
      <w:r w:rsidRPr="004957F0">
        <w:rPr>
          <w:sz w:val="28"/>
          <w:szCs w:val="28"/>
        </w:rPr>
        <w:lastRenderedPageBreak/>
        <w:t>were</w:t>
      </w:r>
      <w:proofErr w:type="gramEnd"/>
      <w:r w:rsidRPr="004957F0">
        <w:rPr>
          <w:sz w:val="28"/>
          <w:szCs w:val="28"/>
        </w:rPr>
        <w:t xml:space="preserve"> indescribably filthy and verminous... The Japanese attitude was not so much one of obstruction as of total incomprehension: they could not u</w:t>
      </w:r>
      <w:r w:rsidR="00576624">
        <w:rPr>
          <w:sz w:val="28"/>
          <w:szCs w:val="28"/>
        </w:rPr>
        <w:t>nderstand why anyone took so mu</w:t>
      </w:r>
      <w:r w:rsidRPr="004957F0">
        <w:rPr>
          <w:sz w:val="28"/>
          <w:szCs w:val="28"/>
        </w:rPr>
        <w:t>ch interes</w:t>
      </w:r>
      <w:r w:rsidR="00576624">
        <w:rPr>
          <w:sz w:val="28"/>
          <w:szCs w:val="28"/>
        </w:rPr>
        <w:t xml:space="preserve">t in those miserable creatures.” </w:t>
      </w:r>
      <w:r w:rsidR="00576624">
        <w:rPr>
          <w:rStyle w:val="FootnoteReference"/>
          <w:sz w:val="28"/>
          <w:szCs w:val="28"/>
        </w:rPr>
        <w:footnoteReference w:id="9"/>
      </w:r>
    </w:p>
    <w:p w:rsidR="00701DB0" w:rsidRDefault="004957F0" w:rsidP="00701DB0">
      <w:pPr>
        <w:pStyle w:val="NormalWeb"/>
        <w:spacing w:before="0" w:beforeAutospacing="0" w:after="0" w:afterAutospacing="0"/>
        <w:rPr>
          <w:sz w:val="28"/>
          <w:szCs w:val="28"/>
        </w:rPr>
      </w:pPr>
      <w:r w:rsidRPr="004957F0">
        <w:rPr>
          <w:sz w:val="28"/>
          <w:szCs w:val="28"/>
        </w:rPr>
        <w:t xml:space="preserve"> </w:t>
      </w:r>
      <w:r w:rsidRPr="004957F0">
        <w:rPr>
          <w:sz w:val="28"/>
          <w:szCs w:val="28"/>
        </w:rPr>
        <w:br/>
      </w:r>
      <w:r w:rsidR="00701DB0">
        <w:rPr>
          <w:sz w:val="28"/>
          <w:szCs w:val="28"/>
        </w:rPr>
        <w:t xml:space="preserve">    Gilchr</w:t>
      </w:r>
      <w:r w:rsidRPr="004957F0">
        <w:rPr>
          <w:sz w:val="28"/>
          <w:szCs w:val="28"/>
        </w:rPr>
        <w:t xml:space="preserve">ist included several photographs of these Asian workers in his letter home, five of which are included in his book. They show barely living skeletons, some on the verge of death. One photo caption reads </w:t>
      </w:r>
      <w:r w:rsidR="00701DB0">
        <w:rPr>
          <w:sz w:val="28"/>
          <w:szCs w:val="28"/>
        </w:rPr>
        <w:t>“</w:t>
      </w:r>
      <w:r w:rsidRPr="00701DB0">
        <w:rPr>
          <w:i/>
          <w:sz w:val="28"/>
          <w:szCs w:val="28"/>
        </w:rPr>
        <w:t>When I removed the blanket to take the photograph the man was ali</w:t>
      </w:r>
      <w:r w:rsidR="00701DB0" w:rsidRPr="00701DB0">
        <w:rPr>
          <w:i/>
          <w:sz w:val="28"/>
          <w:szCs w:val="28"/>
        </w:rPr>
        <w:t>ve: when I bent down to put it b</w:t>
      </w:r>
      <w:r w:rsidRPr="00701DB0">
        <w:rPr>
          <w:i/>
          <w:sz w:val="28"/>
          <w:szCs w:val="28"/>
        </w:rPr>
        <w:t>ack he was dead</w:t>
      </w:r>
      <w:r w:rsidRPr="004957F0">
        <w:rPr>
          <w:sz w:val="28"/>
          <w:szCs w:val="28"/>
        </w:rPr>
        <w:t xml:space="preserve">.” Another photo of a skeletal Tamil woman is </w:t>
      </w:r>
      <w:r w:rsidR="00701DB0" w:rsidRPr="004957F0">
        <w:rPr>
          <w:sz w:val="28"/>
          <w:szCs w:val="28"/>
        </w:rPr>
        <w:t>labeled</w:t>
      </w:r>
      <w:r w:rsidRPr="004957F0">
        <w:rPr>
          <w:sz w:val="28"/>
          <w:szCs w:val="28"/>
        </w:rPr>
        <w:t>, “</w:t>
      </w:r>
      <w:r w:rsidRPr="00701DB0">
        <w:rPr>
          <w:i/>
          <w:sz w:val="28"/>
          <w:szCs w:val="28"/>
        </w:rPr>
        <w:t>A Tamil woman describes the whereabouts of yet another horror camp</w:t>
      </w:r>
      <w:r w:rsidRPr="004957F0">
        <w:rPr>
          <w:sz w:val="28"/>
          <w:szCs w:val="28"/>
        </w:rPr>
        <w:t>”; that under a photo of an emaciated young man, “</w:t>
      </w:r>
      <w:r w:rsidRPr="00701DB0">
        <w:rPr>
          <w:i/>
          <w:sz w:val="28"/>
          <w:szCs w:val="28"/>
        </w:rPr>
        <w:t>Newly collected from a jungle charnel-house</w:t>
      </w:r>
      <w:r w:rsidRPr="004957F0">
        <w:rPr>
          <w:sz w:val="28"/>
          <w:szCs w:val="28"/>
        </w:rPr>
        <w:t>”, and yet another, “</w:t>
      </w:r>
      <w:r w:rsidRPr="00701DB0">
        <w:rPr>
          <w:i/>
          <w:sz w:val="28"/>
          <w:szCs w:val="28"/>
        </w:rPr>
        <w:t>Dysentery corner in the hospital</w:t>
      </w:r>
      <w:r w:rsidRPr="004957F0">
        <w:rPr>
          <w:sz w:val="28"/>
          <w:szCs w:val="28"/>
        </w:rPr>
        <w:t xml:space="preserve">.” It is clear that he was personally considerably shocked on </w:t>
      </w:r>
      <w:r w:rsidR="00701DB0">
        <w:rPr>
          <w:sz w:val="28"/>
          <w:szCs w:val="28"/>
        </w:rPr>
        <w:t xml:space="preserve">encountering these survivors. </w:t>
      </w:r>
      <w:r w:rsidR="00701DB0">
        <w:rPr>
          <w:rStyle w:val="FootnoteReference"/>
          <w:sz w:val="28"/>
          <w:szCs w:val="28"/>
        </w:rPr>
        <w:footnoteReference w:id="10"/>
      </w:r>
    </w:p>
    <w:p w:rsidR="00FC2680" w:rsidRDefault="00FC2680" w:rsidP="00701DB0">
      <w:pPr>
        <w:pStyle w:val="NormalWeb"/>
        <w:spacing w:before="0" w:beforeAutospacing="0" w:after="0" w:afterAutospacing="0"/>
        <w:rPr>
          <w:sz w:val="28"/>
          <w:szCs w:val="28"/>
        </w:rPr>
      </w:pPr>
    </w:p>
    <w:p w:rsidR="00FC2680" w:rsidRDefault="00FC2680" w:rsidP="00701DB0">
      <w:pPr>
        <w:pStyle w:val="NormalWeb"/>
        <w:spacing w:before="0" w:beforeAutospacing="0" w:after="0" w:afterAutospacing="0"/>
        <w:rPr>
          <w:sz w:val="28"/>
          <w:szCs w:val="28"/>
        </w:rPr>
      </w:pPr>
    </w:p>
    <w:p w:rsidR="00FC2680" w:rsidRDefault="00FC2680" w:rsidP="00701DB0">
      <w:pPr>
        <w:pStyle w:val="NormalWeb"/>
        <w:spacing w:before="0" w:beforeAutospacing="0" w:after="0" w:afterAutospacing="0"/>
        <w:rPr>
          <w:sz w:val="28"/>
          <w:szCs w:val="28"/>
        </w:rPr>
      </w:pPr>
    </w:p>
    <w:p w:rsidR="00FC2680" w:rsidRDefault="00FC2680" w:rsidP="00701DB0">
      <w:pPr>
        <w:pStyle w:val="NormalWeb"/>
        <w:spacing w:before="0" w:beforeAutospacing="0" w:after="0" w:afterAutospacing="0"/>
        <w:rPr>
          <w:sz w:val="28"/>
          <w:szCs w:val="28"/>
        </w:rPr>
      </w:pPr>
    </w:p>
    <w:p w:rsidR="00754C1F" w:rsidRDefault="00B37D65" w:rsidP="00701DB0">
      <w:pPr>
        <w:pStyle w:val="NormalWeb"/>
        <w:spacing w:before="0" w:beforeAutospacing="0" w:after="0" w:afterAutospacing="0"/>
        <w:rPr>
          <w:sz w:val="28"/>
          <w:szCs w:val="28"/>
        </w:rPr>
      </w:pPr>
      <w:r>
        <w:rPr>
          <w:sz w:val="28"/>
          <w:szCs w:val="28"/>
        </w:rPr>
        <w:t>THE CHUMPHON – MERGUI (MYEIK) ROAD</w:t>
      </w:r>
    </w:p>
    <w:p w:rsidR="00754C1F" w:rsidRDefault="00754C1F" w:rsidP="00701DB0">
      <w:pPr>
        <w:pStyle w:val="NormalWeb"/>
        <w:spacing w:before="0" w:beforeAutospacing="0" w:after="0" w:afterAutospacing="0"/>
        <w:rPr>
          <w:sz w:val="28"/>
          <w:szCs w:val="28"/>
        </w:rPr>
      </w:pPr>
    </w:p>
    <w:p w:rsidR="00457B18" w:rsidRDefault="00457B18" w:rsidP="00701DB0">
      <w:pPr>
        <w:pStyle w:val="NormalWeb"/>
        <w:spacing w:before="0" w:beforeAutospacing="0" w:after="0" w:afterAutospacing="0"/>
        <w:rPr>
          <w:sz w:val="28"/>
          <w:szCs w:val="28"/>
        </w:rPr>
      </w:pPr>
      <w:r>
        <w:rPr>
          <w:sz w:val="28"/>
          <w:szCs w:val="28"/>
        </w:rPr>
        <w:t xml:space="preserve">    </w:t>
      </w:r>
      <w:r w:rsidR="004957F0" w:rsidRPr="004957F0">
        <w:rPr>
          <w:sz w:val="28"/>
          <w:szCs w:val="28"/>
        </w:rPr>
        <w:t>The railway was but one project to link Burma and Thailand across the narrow peninsula. Towards the end of the war, the Japanese quickly constructed another link in the hope of providing an escape route from Burma for their defeated armies. As Allied prisoners-of-war</w:t>
      </w:r>
      <w:r>
        <w:rPr>
          <w:sz w:val="28"/>
          <w:szCs w:val="28"/>
        </w:rPr>
        <w:t xml:space="preserve"> were used on its construction, </w:t>
      </w:r>
      <w:r w:rsidR="004957F0" w:rsidRPr="004957F0">
        <w:rPr>
          <w:sz w:val="28"/>
          <w:szCs w:val="28"/>
        </w:rPr>
        <w:t>the Mergui Road may explain the confusing (and inaccurate) claims of some commentators that Allied POWs had been involved in the construction of the Kra Isthmus Railway. According to Donald Smith’s account in his published</w:t>
      </w:r>
      <w:r>
        <w:rPr>
          <w:sz w:val="28"/>
          <w:szCs w:val="28"/>
        </w:rPr>
        <w:t xml:space="preserve"> memoirs “</w:t>
      </w:r>
      <w:r w:rsidRPr="00457B18">
        <w:rPr>
          <w:i/>
          <w:sz w:val="28"/>
          <w:szCs w:val="28"/>
        </w:rPr>
        <w:t xml:space="preserve">And All </w:t>
      </w:r>
      <w:proofErr w:type="gramStart"/>
      <w:r w:rsidRPr="00457B18">
        <w:rPr>
          <w:i/>
          <w:sz w:val="28"/>
          <w:szCs w:val="28"/>
        </w:rPr>
        <w:t>The</w:t>
      </w:r>
      <w:proofErr w:type="gramEnd"/>
      <w:r w:rsidRPr="00457B18">
        <w:rPr>
          <w:i/>
          <w:sz w:val="28"/>
          <w:szCs w:val="28"/>
        </w:rPr>
        <w:t xml:space="preserve"> Trumpets</w:t>
      </w:r>
      <w:r>
        <w:rPr>
          <w:sz w:val="28"/>
          <w:szCs w:val="28"/>
        </w:rPr>
        <w:t xml:space="preserve">”, </w:t>
      </w:r>
      <w:r w:rsidR="004957F0" w:rsidRPr="004957F0">
        <w:rPr>
          <w:sz w:val="28"/>
          <w:szCs w:val="28"/>
        </w:rPr>
        <w:t xml:space="preserve">several prisoners from the Thai-Burma Railway were used in the building of a road from Prachuab Khiri Khan (some distance north of Chumphon) on the </w:t>
      </w:r>
      <w:r w:rsidR="004957F0" w:rsidRPr="00457B18">
        <w:rPr>
          <w:bCs/>
          <w:sz w:val="28"/>
          <w:szCs w:val="28"/>
        </w:rPr>
        <w:t xml:space="preserve">Gulf </w:t>
      </w:r>
      <w:r w:rsidR="004957F0" w:rsidRPr="004957F0">
        <w:rPr>
          <w:sz w:val="28"/>
          <w:szCs w:val="28"/>
        </w:rPr>
        <w:t>of Siam through Tenasserim to Mergui (Myeik) on the south Burma coast. S</w:t>
      </w:r>
      <w:r>
        <w:rPr>
          <w:sz w:val="28"/>
          <w:szCs w:val="28"/>
        </w:rPr>
        <w:t>mith was one of those prisoners.</w:t>
      </w:r>
    </w:p>
    <w:p w:rsidR="003D747C" w:rsidRDefault="004957F0" w:rsidP="003D747C">
      <w:pPr>
        <w:pStyle w:val="NormalWeb"/>
        <w:spacing w:before="0" w:beforeAutospacing="0" w:after="0" w:afterAutospacing="0"/>
        <w:ind w:left="720"/>
        <w:rPr>
          <w:sz w:val="28"/>
          <w:szCs w:val="28"/>
        </w:rPr>
      </w:pPr>
      <w:r w:rsidRPr="004957F0">
        <w:rPr>
          <w:sz w:val="28"/>
          <w:szCs w:val="28"/>
        </w:rPr>
        <w:t xml:space="preserve"> </w:t>
      </w:r>
      <w:r w:rsidRPr="004957F0">
        <w:rPr>
          <w:sz w:val="28"/>
          <w:szCs w:val="28"/>
        </w:rPr>
        <w:br/>
      </w:r>
      <w:r w:rsidR="00457B18">
        <w:rPr>
          <w:sz w:val="28"/>
          <w:szCs w:val="28"/>
        </w:rPr>
        <w:t xml:space="preserve">   </w:t>
      </w:r>
      <w:r w:rsidRPr="004957F0">
        <w:rPr>
          <w:sz w:val="28"/>
          <w:szCs w:val="28"/>
        </w:rPr>
        <w:t>“We did not know that the Mergui</w:t>
      </w:r>
      <w:r w:rsidR="00457B18">
        <w:rPr>
          <w:sz w:val="28"/>
          <w:szCs w:val="28"/>
        </w:rPr>
        <w:t xml:space="preserve"> Road was merely intended as a b</w:t>
      </w:r>
      <w:r w:rsidRPr="004957F0">
        <w:rPr>
          <w:sz w:val="28"/>
          <w:szCs w:val="28"/>
        </w:rPr>
        <w:t>ack-door through which the broken forces of imperial Japan might yet escape the relentless f</w:t>
      </w:r>
      <w:r w:rsidR="00457B18">
        <w:rPr>
          <w:sz w:val="28"/>
          <w:szCs w:val="28"/>
        </w:rPr>
        <w:t>ury of total war and utter annih</w:t>
      </w:r>
      <w:r w:rsidRPr="004957F0">
        <w:rPr>
          <w:sz w:val="28"/>
          <w:szCs w:val="28"/>
        </w:rPr>
        <w:t>ilation. It was not wise that we should be told such things... The Railway</w:t>
      </w:r>
      <w:r w:rsidR="00457B18">
        <w:rPr>
          <w:sz w:val="28"/>
          <w:szCs w:val="28"/>
        </w:rPr>
        <w:t xml:space="preserve"> of Death was a supreme tragedy,</w:t>
      </w:r>
      <w:r w:rsidRPr="004957F0">
        <w:rPr>
          <w:sz w:val="28"/>
          <w:szCs w:val="28"/>
        </w:rPr>
        <w:t xml:space="preserve"> cast on tremendous, heroic lines. The building of the Mergui Road</w:t>
      </w:r>
      <w:r w:rsidR="003D747C">
        <w:rPr>
          <w:sz w:val="28"/>
          <w:szCs w:val="28"/>
        </w:rPr>
        <w:t xml:space="preserve"> in 1945 must always remain, in </w:t>
      </w:r>
      <w:r w:rsidRPr="004957F0">
        <w:rPr>
          <w:sz w:val="28"/>
          <w:szCs w:val="28"/>
        </w:rPr>
        <w:t xml:space="preserve">comparison, an intimate drama, presented by a small cast of tired hut seasoned players... Few men came back from the Mergui Road.” </w:t>
      </w:r>
    </w:p>
    <w:p w:rsidR="003D747C" w:rsidRDefault="003D747C" w:rsidP="00701DB0">
      <w:pPr>
        <w:pStyle w:val="NormalWeb"/>
        <w:spacing w:before="0" w:beforeAutospacing="0" w:after="0" w:afterAutospacing="0"/>
        <w:rPr>
          <w:sz w:val="28"/>
          <w:szCs w:val="28"/>
        </w:rPr>
      </w:pPr>
    </w:p>
    <w:p w:rsidR="003D747C" w:rsidRDefault="004957F0" w:rsidP="00701DB0">
      <w:pPr>
        <w:pStyle w:val="NormalWeb"/>
        <w:spacing w:before="0" w:beforeAutospacing="0" w:after="0" w:afterAutospacing="0"/>
        <w:rPr>
          <w:sz w:val="28"/>
          <w:szCs w:val="28"/>
        </w:rPr>
      </w:pPr>
      <w:r w:rsidRPr="004957F0">
        <w:rPr>
          <w:sz w:val="28"/>
          <w:szCs w:val="28"/>
        </w:rPr>
        <w:t>The road its</w:t>
      </w:r>
      <w:r w:rsidR="003D747C">
        <w:rPr>
          <w:sz w:val="28"/>
          <w:szCs w:val="28"/>
        </w:rPr>
        <w:t xml:space="preserve">elf was a very basic affair, </w:t>
      </w:r>
    </w:p>
    <w:p w:rsidR="003D747C" w:rsidRDefault="003D747C" w:rsidP="003D747C">
      <w:pPr>
        <w:pStyle w:val="NormalWeb"/>
        <w:spacing w:before="0" w:beforeAutospacing="0" w:after="0" w:afterAutospacing="0"/>
        <w:ind w:left="720"/>
        <w:rPr>
          <w:sz w:val="28"/>
          <w:szCs w:val="28"/>
        </w:rPr>
      </w:pPr>
      <w:r>
        <w:rPr>
          <w:sz w:val="28"/>
          <w:szCs w:val="28"/>
        </w:rPr>
        <w:br/>
        <w:t xml:space="preserve">   “I</w:t>
      </w:r>
      <w:r w:rsidR="004957F0" w:rsidRPr="004957F0">
        <w:rPr>
          <w:sz w:val="28"/>
          <w:szCs w:val="28"/>
        </w:rPr>
        <w:t>n effect, the road was little more than a</w:t>
      </w:r>
      <w:r>
        <w:rPr>
          <w:sz w:val="28"/>
          <w:szCs w:val="28"/>
        </w:rPr>
        <w:t xml:space="preserve"> sandy track through the jungle,</w:t>
      </w:r>
      <w:r w:rsidR="004957F0" w:rsidRPr="004957F0">
        <w:rPr>
          <w:sz w:val="28"/>
          <w:szCs w:val="28"/>
        </w:rPr>
        <w:t xml:space="preserve"> varying in width from 15 to 20 feet. On either side ran a narrow ditch to help drain away the monsoon waters when t</w:t>
      </w:r>
      <w:r>
        <w:rPr>
          <w:sz w:val="28"/>
          <w:szCs w:val="28"/>
        </w:rPr>
        <w:t>hey came.... By the end of the f</w:t>
      </w:r>
      <w:r w:rsidR="004957F0" w:rsidRPr="004957F0">
        <w:rPr>
          <w:sz w:val="28"/>
          <w:szCs w:val="28"/>
        </w:rPr>
        <w:t>irst week in J</w:t>
      </w:r>
      <w:r>
        <w:rPr>
          <w:sz w:val="28"/>
          <w:szCs w:val="28"/>
        </w:rPr>
        <w:t>uly, the accursed road had been completed,</w:t>
      </w:r>
      <w:r w:rsidR="004957F0" w:rsidRPr="004957F0">
        <w:rPr>
          <w:sz w:val="28"/>
          <w:szCs w:val="28"/>
        </w:rPr>
        <w:t xml:space="preserve"> and a Japanese lorry drove over it from Mergui to the Siamese coast.” </w:t>
      </w:r>
      <w:r>
        <w:rPr>
          <w:rStyle w:val="FootnoteReference"/>
          <w:sz w:val="28"/>
          <w:szCs w:val="28"/>
        </w:rPr>
        <w:footnoteReference w:id="11"/>
      </w:r>
    </w:p>
    <w:p w:rsidR="003D747C" w:rsidRDefault="003D747C" w:rsidP="003D747C">
      <w:pPr>
        <w:pStyle w:val="NormalWeb"/>
        <w:spacing w:before="0" w:beforeAutospacing="0" w:after="0" w:afterAutospacing="0"/>
        <w:rPr>
          <w:sz w:val="28"/>
          <w:szCs w:val="28"/>
        </w:rPr>
      </w:pPr>
      <w:r>
        <w:rPr>
          <w:sz w:val="28"/>
          <w:szCs w:val="28"/>
        </w:rPr>
        <w:br/>
        <w:t xml:space="preserve">After the road’s completion, </w:t>
      </w:r>
      <w:r w:rsidR="004957F0" w:rsidRPr="004957F0">
        <w:rPr>
          <w:sz w:val="28"/>
          <w:szCs w:val="28"/>
        </w:rPr>
        <w:t>Smith’s small group of prisoners were ordered to stay on “</w:t>
      </w:r>
      <w:r w:rsidR="004957F0" w:rsidRPr="003D747C">
        <w:rPr>
          <w:i/>
          <w:sz w:val="28"/>
          <w:szCs w:val="28"/>
        </w:rPr>
        <w:t xml:space="preserve">as maintenance men, ensuring that the road we had made would not fall into </w:t>
      </w:r>
      <w:r w:rsidR="004957F0" w:rsidRPr="003D747C">
        <w:rPr>
          <w:i/>
          <w:sz w:val="28"/>
          <w:szCs w:val="28"/>
        </w:rPr>
        <w:lastRenderedPageBreak/>
        <w:t>disrepair during the forthcoming wet season</w:t>
      </w:r>
      <w:r w:rsidR="004957F0" w:rsidRPr="004957F0">
        <w:rPr>
          <w:sz w:val="28"/>
          <w:szCs w:val="28"/>
        </w:rPr>
        <w:t xml:space="preserve">.” Despite its interest as a rare </w:t>
      </w:r>
      <w:r>
        <w:rPr>
          <w:sz w:val="28"/>
          <w:szCs w:val="28"/>
        </w:rPr>
        <w:t xml:space="preserve">description of the Mergui Road, </w:t>
      </w:r>
      <w:r w:rsidR="004957F0" w:rsidRPr="004957F0">
        <w:rPr>
          <w:sz w:val="28"/>
          <w:szCs w:val="28"/>
        </w:rPr>
        <w:t>Smith’s account is somewhat problematic and perhaps over-dramatised. It is difficult to gauge any overall statistics from his description but he states that he himself wor</w:t>
      </w:r>
      <w:r>
        <w:rPr>
          <w:sz w:val="28"/>
          <w:szCs w:val="28"/>
        </w:rPr>
        <w:t>ked alongside Dutch and New Z</w:t>
      </w:r>
      <w:r w:rsidR="004957F0" w:rsidRPr="004957F0">
        <w:rPr>
          <w:sz w:val="28"/>
          <w:szCs w:val="28"/>
        </w:rPr>
        <w:t>ealande</w:t>
      </w:r>
      <w:r>
        <w:rPr>
          <w:sz w:val="28"/>
          <w:szCs w:val="28"/>
        </w:rPr>
        <w:t>rs as well as British prisoners. H</w:t>
      </w:r>
      <w:r w:rsidR="004957F0" w:rsidRPr="004957F0">
        <w:rPr>
          <w:sz w:val="28"/>
          <w:szCs w:val="28"/>
        </w:rPr>
        <w:t xml:space="preserve">e apparently found evidence to suggest that a considerable number of Australian prisoners had been similarly involved. An overall general impression from reading Smith’s account is that the total number of Allied prisoners-of-war may not have been very great. The bulk of the labour must have been provided by Asian workers, many of the survivors </w:t>
      </w:r>
      <w:r>
        <w:rPr>
          <w:sz w:val="28"/>
          <w:szCs w:val="28"/>
        </w:rPr>
        <w:t>being among those dejected and f</w:t>
      </w:r>
      <w:r w:rsidR="004957F0" w:rsidRPr="004957F0">
        <w:rPr>
          <w:sz w:val="28"/>
          <w:szCs w:val="28"/>
        </w:rPr>
        <w:t xml:space="preserve">orlorn beings </w:t>
      </w:r>
      <w:proofErr w:type="gramStart"/>
      <w:r w:rsidR="004957F0" w:rsidRPr="004957F0">
        <w:rPr>
          <w:sz w:val="28"/>
          <w:szCs w:val="28"/>
        </w:rPr>
        <w:t>whom</w:t>
      </w:r>
      <w:proofErr w:type="gramEnd"/>
      <w:r w:rsidR="004957F0" w:rsidRPr="004957F0">
        <w:rPr>
          <w:sz w:val="28"/>
          <w:szCs w:val="28"/>
        </w:rPr>
        <w:t xml:space="preserve"> Gilchrist later found at Chumphon. But, although the Allied POWs and their Japanese overseers (as well as some Korean guards) a</w:t>
      </w:r>
      <w:r>
        <w:rPr>
          <w:sz w:val="28"/>
          <w:szCs w:val="28"/>
        </w:rPr>
        <w:t>re portrayed in dramatic detail,</w:t>
      </w:r>
      <w:r w:rsidR="004957F0" w:rsidRPr="004957F0">
        <w:rPr>
          <w:sz w:val="28"/>
          <w:szCs w:val="28"/>
        </w:rPr>
        <w:t xml:space="preserve"> Smith’s memoirs do not make any mention whatsoever of any Asian labourers. Neverth</w:t>
      </w:r>
      <w:r w:rsidR="00B577E6">
        <w:rPr>
          <w:sz w:val="28"/>
          <w:szCs w:val="28"/>
        </w:rPr>
        <w:t>eless, his account of the Mergui</w:t>
      </w:r>
      <w:r w:rsidR="004957F0" w:rsidRPr="004957F0">
        <w:rPr>
          <w:sz w:val="28"/>
          <w:szCs w:val="28"/>
        </w:rPr>
        <w:t xml:space="preserve"> Road is important for </w:t>
      </w:r>
      <w:r w:rsidR="004957F0" w:rsidRPr="003D747C">
        <w:rPr>
          <w:bCs/>
          <w:sz w:val="28"/>
          <w:szCs w:val="28"/>
        </w:rPr>
        <w:t>detailing</w:t>
      </w:r>
      <w:r w:rsidR="004957F0" w:rsidRPr="004957F0">
        <w:rPr>
          <w:b/>
          <w:bCs/>
          <w:sz w:val="28"/>
          <w:szCs w:val="28"/>
        </w:rPr>
        <w:t xml:space="preserve"> </w:t>
      </w:r>
      <w:r w:rsidR="004957F0" w:rsidRPr="004957F0">
        <w:rPr>
          <w:sz w:val="28"/>
          <w:szCs w:val="28"/>
        </w:rPr>
        <w:t>so</w:t>
      </w:r>
      <w:r>
        <w:rPr>
          <w:sz w:val="28"/>
          <w:szCs w:val="28"/>
        </w:rPr>
        <w:t>me of the smaller, and now all but forgotten, Japanese military construction projects. H</w:t>
      </w:r>
      <w:r w:rsidR="004957F0" w:rsidRPr="004957F0">
        <w:rPr>
          <w:sz w:val="28"/>
          <w:szCs w:val="28"/>
        </w:rPr>
        <w:t>is accou</w:t>
      </w:r>
      <w:r w:rsidR="00B577E6">
        <w:rPr>
          <w:sz w:val="28"/>
          <w:szCs w:val="28"/>
        </w:rPr>
        <w:t>nt of one of the camps,</w:t>
      </w:r>
      <w:r>
        <w:rPr>
          <w:sz w:val="28"/>
          <w:szCs w:val="28"/>
        </w:rPr>
        <w:t xml:space="preserve"> Maudung,</w:t>
      </w:r>
      <w:r w:rsidR="004957F0" w:rsidRPr="004957F0">
        <w:rPr>
          <w:sz w:val="28"/>
          <w:szCs w:val="28"/>
        </w:rPr>
        <w:t xml:space="preserve"> is particularly vivid: </w:t>
      </w:r>
    </w:p>
    <w:p w:rsidR="001C44EE" w:rsidRDefault="001C44EE" w:rsidP="00B577E6">
      <w:pPr>
        <w:pStyle w:val="NormalWeb"/>
        <w:spacing w:before="0" w:beforeAutospacing="0" w:after="0" w:afterAutospacing="0"/>
        <w:ind w:left="720"/>
        <w:rPr>
          <w:sz w:val="28"/>
          <w:szCs w:val="28"/>
        </w:rPr>
      </w:pPr>
    </w:p>
    <w:p w:rsidR="00B577E6" w:rsidRDefault="001C44EE" w:rsidP="00B577E6">
      <w:pPr>
        <w:pStyle w:val="NormalWeb"/>
        <w:spacing w:before="0" w:beforeAutospacing="0" w:after="0" w:afterAutospacing="0"/>
        <w:ind w:left="720"/>
        <w:rPr>
          <w:sz w:val="28"/>
          <w:szCs w:val="28"/>
        </w:rPr>
      </w:pPr>
      <w:r>
        <w:rPr>
          <w:sz w:val="28"/>
          <w:szCs w:val="28"/>
        </w:rPr>
        <w:t xml:space="preserve"> </w:t>
      </w:r>
      <w:r w:rsidR="00B577E6">
        <w:rPr>
          <w:sz w:val="28"/>
          <w:szCs w:val="28"/>
        </w:rPr>
        <w:t xml:space="preserve">  </w:t>
      </w:r>
      <w:r w:rsidR="004957F0" w:rsidRPr="004957F0">
        <w:rPr>
          <w:sz w:val="28"/>
          <w:szCs w:val="28"/>
        </w:rPr>
        <w:t>“Maudung had come to he called Death Valley. The name was well deserved. More men had died at Maudung than at any other camp on the Mergui Road. Death struck every hour of the day and night. Prisoners perished not so much fro</w:t>
      </w:r>
      <w:r w:rsidR="003D747C">
        <w:rPr>
          <w:sz w:val="28"/>
          <w:szCs w:val="28"/>
        </w:rPr>
        <w:t>m any single definite disease, b</w:t>
      </w:r>
      <w:r w:rsidR="004957F0" w:rsidRPr="004957F0">
        <w:rPr>
          <w:sz w:val="28"/>
          <w:szCs w:val="28"/>
        </w:rPr>
        <w:t xml:space="preserve">ut from </w:t>
      </w:r>
      <w:r w:rsidR="003D747C">
        <w:rPr>
          <w:sz w:val="28"/>
          <w:szCs w:val="28"/>
        </w:rPr>
        <w:t>the crushing comb</w:t>
      </w:r>
      <w:r w:rsidR="004957F0" w:rsidRPr="004957F0">
        <w:rPr>
          <w:sz w:val="28"/>
          <w:szCs w:val="28"/>
        </w:rPr>
        <w:t>inati</w:t>
      </w:r>
      <w:r w:rsidR="003D747C">
        <w:rPr>
          <w:sz w:val="28"/>
          <w:szCs w:val="28"/>
        </w:rPr>
        <w:t xml:space="preserve">on of many diseases – dysentery, </w:t>
      </w:r>
      <w:proofErr w:type="spellStart"/>
      <w:r w:rsidR="003D747C">
        <w:rPr>
          <w:sz w:val="28"/>
          <w:szCs w:val="28"/>
        </w:rPr>
        <w:t>beri-heri</w:t>
      </w:r>
      <w:proofErr w:type="spellEnd"/>
      <w:r w:rsidR="004957F0" w:rsidRPr="004957F0">
        <w:rPr>
          <w:sz w:val="28"/>
          <w:szCs w:val="28"/>
        </w:rPr>
        <w:t xml:space="preserve">, </w:t>
      </w:r>
      <w:r w:rsidR="003D747C" w:rsidRPr="004957F0">
        <w:rPr>
          <w:sz w:val="28"/>
          <w:szCs w:val="28"/>
        </w:rPr>
        <w:t>septicemia</w:t>
      </w:r>
      <w:r w:rsidR="004957F0" w:rsidRPr="004957F0">
        <w:rPr>
          <w:sz w:val="28"/>
          <w:szCs w:val="28"/>
        </w:rPr>
        <w:t xml:space="preserve"> and spinal malaria. It was a camp of the walking dead. The camp stoo</w:t>
      </w:r>
      <w:r w:rsidR="003D747C">
        <w:rPr>
          <w:sz w:val="28"/>
          <w:szCs w:val="28"/>
        </w:rPr>
        <w:t>d on a little wooded promontory, from which a f</w:t>
      </w:r>
      <w:r w:rsidR="004957F0" w:rsidRPr="004957F0">
        <w:rPr>
          <w:sz w:val="28"/>
          <w:szCs w:val="28"/>
        </w:rPr>
        <w:t>light of broad</w:t>
      </w:r>
      <w:r w:rsidR="003D747C">
        <w:rPr>
          <w:sz w:val="28"/>
          <w:szCs w:val="28"/>
        </w:rPr>
        <w:t xml:space="preserve"> earthen steps led down to the r</w:t>
      </w:r>
      <w:r w:rsidR="004957F0" w:rsidRPr="004957F0">
        <w:rPr>
          <w:sz w:val="28"/>
          <w:szCs w:val="28"/>
        </w:rPr>
        <w:t>iver. As at Chungk</w:t>
      </w:r>
      <w:r w:rsidR="003D747C">
        <w:rPr>
          <w:sz w:val="28"/>
          <w:szCs w:val="28"/>
        </w:rPr>
        <w:t>ai,</w:t>
      </w:r>
      <w:r w:rsidR="004957F0" w:rsidRPr="004957F0">
        <w:rPr>
          <w:sz w:val="28"/>
          <w:szCs w:val="28"/>
        </w:rPr>
        <w:t xml:space="preserve"> the huts had onc</w:t>
      </w:r>
      <w:r w:rsidR="003D747C">
        <w:rPr>
          <w:sz w:val="28"/>
          <w:szCs w:val="28"/>
        </w:rPr>
        <w:t>e been lofty, but through wind, weather and general neglect,</w:t>
      </w:r>
      <w:r w:rsidR="004957F0" w:rsidRPr="004957F0">
        <w:rPr>
          <w:sz w:val="28"/>
          <w:szCs w:val="28"/>
        </w:rPr>
        <w:t xml:space="preserve"> they had become sadly </w:t>
      </w:r>
      <w:r w:rsidR="003D747C" w:rsidRPr="004957F0">
        <w:rPr>
          <w:sz w:val="28"/>
          <w:szCs w:val="28"/>
        </w:rPr>
        <w:t>dilapidated</w:t>
      </w:r>
      <w:r w:rsidR="004957F0" w:rsidRPr="004957F0">
        <w:rPr>
          <w:sz w:val="28"/>
          <w:szCs w:val="28"/>
        </w:rPr>
        <w:t>. In many places the bamboo sleeping p</w:t>
      </w:r>
      <w:r w:rsidR="003D747C">
        <w:rPr>
          <w:sz w:val="28"/>
          <w:szCs w:val="28"/>
        </w:rPr>
        <w:t>latforms had entirely collapsed,</w:t>
      </w:r>
      <w:r w:rsidR="004957F0" w:rsidRPr="004957F0">
        <w:rPr>
          <w:sz w:val="28"/>
          <w:szCs w:val="28"/>
        </w:rPr>
        <w:t xml:space="preserve"> and men lay on the ground on a tangled bed of dusty laths and withered attap. One of the huts had become so infested with bugs and lice that it stood empty, its inhabitant</w:t>
      </w:r>
      <w:r w:rsidR="003D747C">
        <w:rPr>
          <w:sz w:val="28"/>
          <w:szCs w:val="28"/>
        </w:rPr>
        <w:t>s preferring to lie in the open,</w:t>
      </w:r>
      <w:r w:rsidR="004957F0" w:rsidRPr="004957F0">
        <w:rPr>
          <w:sz w:val="28"/>
          <w:szCs w:val="28"/>
        </w:rPr>
        <w:t xml:space="preserve"> under the shade of an adjacent banana-grove. A few men were still able to move slowly as</w:t>
      </w:r>
      <w:r w:rsidR="00B577E6">
        <w:rPr>
          <w:sz w:val="28"/>
          <w:szCs w:val="28"/>
        </w:rPr>
        <w:t xml:space="preserve"> far as the cook-house and back b</w:t>
      </w:r>
      <w:r w:rsidR="004957F0" w:rsidRPr="004957F0">
        <w:rPr>
          <w:sz w:val="28"/>
          <w:szCs w:val="28"/>
        </w:rPr>
        <w:t xml:space="preserve">ut the majority lay inert, staring stupidly into space with eyes which had lost both </w:t>
      </w:r>
      <w:r w:rsidR="00B577E6" w:rsidRPr="004957F0">
        <w:rPr>
          <w:sz w:val="28"/>
          <w:szCs w:val="28"/>
        </w:rPr>
        <w:t>luster</w:t>
      </w:r>
      <w:r w:rsidR="004957F0" w:rsidRPr="004957F0">
        <w:rPr>
          <w:sz w:val="28"/>
          <w:szCs w:val="28"/>
        </w:rPr>
        <w:t xml:space="preserve"> and interest. It was more than a man could stand to look at those human skeletons overlong.” </w:t>
      </w:r>
    </w:p>
    <w:p w:rsidR="0033710C" w:rsidRDefault="0033710C" w:rsidP="0033710C">
      <w:pPr>
        <w:pStyle w:val="NormalWeb"/>
        <w:spacing w:before="0" w:beforeAutospacing="0" w:after="0" w:afterAutospacing="0"/>
        <w:rPr>
          <w:sz w:val="28"/>
          <w:szCs w:val="28"/>
        </w:rPr>
      </w:pPr>
    </w:p>
    <w:p w:rsidR="0033710C" w:rsidRDefault="0033710C" w:rsidP="0033710C">
      <w:pPr>
        <w:autoSpaceDE w:val="0"/>
        <w:autoSpaceDN w:val="0"/>
        <w:adjustRightInd w:val="0"/>
        <w:spacing w:after="0" w:line="240" w:lineRule="auto"/>
        <w:rPr>
          <w:rFonts w:ascii="Times New Roman" w:hAnsi="Times New Roman" w:cs="Times New Roman"/>
          <w:color w:val="323B40"/>
          <w:sz w:val="28"/>
          <w:szCs w:val="28"/>
        </w:rPr>
      </w:pPr>
      <w:r>
        <w:rPr>
          <w:sz w:val="28"/>
          <w:szCs w:val="28"/>
        </w:rPr>
        <w:t xml:space="preserve">    </w:t>
      </w:r>
      <w:r w:rsidRPr="00124BEC">
        <w:rPr>
          <w:rFonts w:ascii="Times New Roman" w:hAnsi="Times New Roman" w:cs="Times New Roman"/>
          <w:sz w:val="28"/>
          <w:szCs w:val="28"/>
        </w:rPr>
        <w:t xml:space="preserve">The bulk of the labour must have been provided by Asian workers, many of the survivors being among those dejected and forlorn beings </w:t>
      </w:r>
      <w:proofErr w:type="gramStart"/>
      <w:r w:rsidRPr="00124BEC">
        <w:rPr>
          <w:rFonts w:ascii="Times New Roman" w:hAnsi="Times New Roman" w:cs="Times New Roman"/>
          <w:sz w:val="28"/>
          <w:szCs w:val="28"/>
        </w:rPr>
        <w:t>whom</w:t>
      </w:r>
      <w:proofErr w:type="gramEnd"/>
      <w:r w:rsidRPr="00124BEC">
        <w:rPr>
          <w:rFonts w:ascii="Times New Roman" w:hAnsi="Times New Roman" w:cs="Times New Roman"/>
          <w:sz w:val="28"/>
          <w:szCs w:val="28"/>
        </w:rPr>
        <w:t xml:space="preserve"> Gilchrist later found at Chumphon.  This is confirmed by another account</w:t>
      </w:r>
      <w:r>
        <w:rPr>
          <w:rFonts w:ascii="Times New Roman" w:hAnsi="Times New Roman" w:cs="Times New Roman"/>
          <w:sz w:val="28"/>
          <w:szCs w:val="28"/>
        </w:rPr>
        <w:t>;</w:t>
      </w:r>
      <w:r w:rsidRPr="00124BEC">
        <w:rPr>
          <w:rFonts w:ascii="Times New Roman" w:hAnsi="Times New Roman" w:cs="Times New Roman"/>
          <w:sz w:val="28"/>
          <w:szCs w:val="28"/>
        </w:rPr>
        <w:t xml:space="preserve"> that of </w:t>
      </w:r>
      <w:r w:rsidRPr="00124BEC">
        <w:rPr>
          <w:rFonts w:ascii="Times New Roman" w:hAnsi="Times New Roman" w:cs="Times New Roman"/>
          <w:bCs/>
          <w:color w:val="323B40"/>
          <w:sz w:val="28"/>
          <w:szCs w:val="28"/>
        </w:rPr>
        <w:t xml:space="preserve">Albert Edward George Raven </w:t>
      </w:r>
      <w:r w:rsidRPr="00124BEC">
        <w:rPr>
          <w:rFonts w:ascii="Times New Roman" w:hAnsi="Times New Roman" w:cs="Times New Roman"/>
          <w:color w:val="323B40"/>
          <w:sz w:val="28"/>
          <w:szCs w:val="28"/>
        </w:rPr>
        <w:t>(</w:t>
      </w:r>
      <w:r>
        <w:rPr>
          <w:rFonts w:ascii="Times New Roman" w:hAnsi="Times New Roman" w:cs="Times New Roman"/>
          <w:color w:val="323B40"/>
          <w:sz w:val="28"/>
          <w:szCs w:val="28"/>
        </w:rPr>
        <w:t>f</w:t>
      </w:r>
      <w:r w:rsidRPr="00124BEC">
        <w:rPr>
          <w:rFonts w:ascii="Times New Roman" w:hAnsi="Times New Roman" w:cs="Times New Roman"/>
          <w:color w:val="323B40"/>
          <w:sz w:val="28"/>
          <w:szCs w:val="28"/>
        </w:rPr>
        <w:t>ormerly a member of the 18</w:t>
      </w:r>
      <w:r w:rsidRPr="00124BEC">
        <w:rPr>
          <w:rFonts w:ascii="Times New Roman" w:hAnsi="Times New Roman" w:cs="Times New Roman"/>
          <w:color w:val="323B40"/>
          <w:sz w:val="28"/>
          <w:szCs w:val="28"/>
          <w:vertAlign w:val="superscript"/>
        </w:rPr>
        <w:t>th</w:t>
      </w:r>
      <w:r w:rsidRPr="00124BEC">
        <w:rPr>
          <w:rFonts w:ascii="Times New Roman" w:hAnsi="Times New Roman" w:cs="Times New Roman"/>
          <w:color w:val="323B40"/>
          <w:sz w:val="28"/>
          <w:szCs w:val="28"/>
        </w:rPr>
        <w:t xml:space="preserve"> Division,</w:t>
      </w:r>
      <w:r>
        <w:rPr>
          <w:rFonts w:ascii="Times New Roman" w:hAnsi="Times New Roman" w:cs="Times New Roman"/>
          <w:color w:val="323B40"/>
          <w:sz w:val="28"/>
          <w:szCs w:val="28"/>
        </w:rPr>
        <w:t xml:space="preserve"> </w:t>
      </w:r>
      <w:r w:rsidRPr="00124BEC">
        <w:rPr>
          <w:rFonts w:ascii="Times New Roman" w:hAnsi="Times New Roman" w:cs="Times New Roman"/>
          <w:color w:val="323B40"/>
          <w:sz w:val="28"/>
          <w:szCs w:val="28"/>
        </w:rPr>
        <w:t>Royal Corps of Signals)</w:t>
      </w:r>
      <w:r>
        <w:rPr>
          <w:rFonts w:ascii="Times New Roman" w:hAnsi="Times New Roman" w:cs="Times New Roman"/>
          <w:color w:val="323B40"/>
          <w:sz w:val="28"/>
          <w:szCs w:val="28"/>
        </w:rPr>
        <w:t xml:space="preserve">, While Raven’s account confirms Smith’s description that the conditions faced by </w:t>
      </w:r>
      <w:r>
        <w:rPr>
          <w:rFonts w:ascii="Times New Roman" w:hAnsi="Times New Roman" w:cs="Times New Roman"/>
          <w:color w:val="323B40"/>
          <w:sz w:val="28"/>
          <w:szCs w:val="28"/>
        </w:rPr>
        <w:lastRenderedPageBreak/>
        <w:t xml:space="preserve">those working on the </w:t>
      </w:r>
      <w:proofErr w:type="spellStart"/>
      <w:r>
        <w:rPr>
          <w:rFonts w:ascii="Times New Roman" w:hAnsi="Times New Roman" w:cs="Times New Roman"/>
          <w:color w:val="323B40"/>
          <w:sz w:val="28"/>
          <w:szCs w:val="28"/>
        </w:rPr>
        <w:t>Mergui</w:t>
      </w:r>
      <w:proofErr w:type="spellEnd"/>
      <w:r>
        <w:rPr>
          <w:rFonts w:ascii="Times New Roman" w:hAnsi="Times New Roman" w:cs="Times New Roman"/>
          <w:color w:val="323B40"/>
          <w:sz w:val="28"/>
          <w:szCs w:val="28"/>
        </w:rPr>
        <w:t xml:space="preserve"> Road were far worse than those pertaining on the Death Railway, he provides some important background information. Raven was one of a party of 1,000 “</w:t>
      </w:r>
      <w:r w:rsidRPr="003657F5">
        <w:rPr>
          <w:rFonts w:ascii="Times New Roman" w:hAnsi="Times New Roman" w:cs="Times New Roman"/>
          <w:i/>
          <w:color w:val="323B40"/>
          <w:sz w:val="28"/>
          <w:szCs w:val="28"/>
        </w:rPr>
        <w:t>light sick</w:t>
      </w:r>
      <w:r>
        <w:rPr>
          <w:rFonts w:ascii="Times New Roman" w:hAnsi="Times New Roman" w:cs="Times New Roman"/>
          <w:color w:val="323B40"/>
          <w:sz w:val="28"/>
          <w:szCs w:val="28"/>
        </w:rPr>
        <w:t xml:space="preserve">” POWs who were gathered from the men at </w:t>
      </w:r>
      <w:proofErr w:type="spellStart"/>
      <w:r>
        <w:rPr>
          <w:rFonts w:ascii="Times New Roman" w:hAnsi="Times New Roman" w:cs="Times New Roman"/>
          <w:color w:val="323B40"/>
          <w:sz w:val="28"/>
          <w:szCs w:val="28"/>
        </w:rPr>
        <w:t>Nakhon</w:t>
      </w:r>
      <w:proofErr w:type="spellEnd"/>
      <w:r>
        <w:rPr>
          <w:rFonts w:ascii="Times New Roman" w:hAnsi="Times New Roman" w:cs="Times New Roman"/>
          <w:color w:val="323B40"/>
          <w:sz w:val="28"/>
          <w:szCs w:val="28"/>
        </w:rPr>
        <w:t xml:space="preserve"> </w:t>
      </w:r>
      <w:proofErr w:type="spellStart"/>
      <w:r>
        <w:rPr>
          <w:rFonts w:ascii="Times New Roman" w:hAnsi="Times New Roman" w:cs="Times New Roman"/>
          <w:color w:val="323B40"/>
          <w:sz w:val="28"/>
          <w:szCs w:val="28"/>
        </w:rPr>
        <w:t>Pathom</w:t>
      </w:r>
      <w:proofErr w:type="spellEnd"/>
      <w:r>
        <w:rPr>
          <w:rFonts w:ascii="Times New Roman" w:hAnsi="Times New Roman" w:cs="Times New Roman"/>
          <w:color w:val="323B40"/>
          <w:sz w:val="28"/>
          <w:szCs w:val="28"/>
        </w:rPr>
        <w:t xml:space="preserve"> and sent to the Kra Isthmus to complete the building of the </w:t>
      </w:r>
      <w:proofErr w:type="spellStart"/>
      <w:r>
        <w:rPr>
          <w:rFonts w:ascii="Times New Roman" w:hAnsi="Times New Roman" w:cs="Times New Roman"/>
          <w:color w:val="323B40"/>
          <w:sz w:val="28"/>
          <w:szCs w:val="28"/>
        </w:rPr>
        <w:t>Mergui</w:t>
      </w:r>
      <w:proofErr w:type="spellEnd"/>
      <w:r>
        <w:rPr>
          <w:rFonts w:ascii="Times New Roman" w:hAnsi="Times New Roman" w:cs="Times New Roman"/>
          <w:color w:val="323B40"/>
          <w:sz w:val="28"/>
          <w:szCs w:val="28"/>
        </w:rPr>
        <w:t xml:space="preserve"> Road.</w:t>
      </w:r>
    </w:p>
    <w:p w:rsidR="0033710C" w:rsidRDefault="0033710C" w:rsidP="0033710C">
      <w:pPr>
        <w:autoSpaceDE w:val="0"/>
        <w:autoSpaceDN w:val="0"/>
        <w:adjustRightInd w:val="0"/>
        <w:spacing w:after="0" w:line="240" w:lineRule="auto"/>
        <w:rPr>
          <w:rFonts w:ascii="Times New Roman" w:hAnsi="Times New Roman" w:cs="Times New Roman"/>
          <w:color w:val="323B40"/>
          <w:sz w:val="28"/>
          <w:szCs w:val="28"/>
        </w:rPr>
      </w:pPr>
    </w:p>
    <w:p w:rsidR="0033710C" w:rsidRPr="00124BEC" w:rsidRDefault="0033710C" w:rsidP="0033710C">
      <w:pPr>
        <w:autoSpaceDE w:val="0"/>
        <w:autoSpaceDN w:val="0"/>
        <w:adjustRightInd w:val="0"/>
        <w:spacing w:after="0" w:line="240" w:lineRule="auto"/>
        <w:ind w:left="720"/>
        <w:rPr>
          <w:rFonts w:ascii="Times New Roman" w:hAnsi="Times New Roman" w:cs="Times New Roman"/>
          <w:color w:val="323B40"/>
          <w:sz w:val="28"/>
          <w:szCs w:val="28"/>
        </w:rPr>
      </w:pPr>
      <w:r>
        <w:rPr>
          <w:rFonts w:ascii="Times New Roman" w:hAnsi="Times New Roman" w:cs="Times New Roman"/>
          <w:color w:val="323B40"/>
          <w:sz w:val="28"/>
          <w:szCs w:val="28"/>
        </w:rPr>
        <w:t xml:space="preserve">    “</w:t>
      </w:r>
      <w:r w:rsidRPr="009600D0">
        <w:rPr>
          <w:rFonts w:ascii="Times New Roman" w:hAnsi="Times New Roman" w:cs="Times New Roman"/>
          <w:i/>
          <w:color w:val="323B40"/>
          <w:sz w:val="28"/>
          <w:szCs w:val="28"/>
        </w:rPr>
        <w:t xml:space="preserve">Various sections of the road had been completed by native labour. Our task was to link up the various sections and finally link up with the </w:t>
      </w:r>
      <w:proofErr w:type="spellStart"/>
      <w:r w:rsidRPr="009600D0">
        <w:rPr>
          <w:rFonts w:ascii="Times New Roman" w:hAnsi="Times New Roman" w:cs="Times New Roman"/>
          <w:i/>
          <w:color w:val="323B40"/>
          <w:sz w:val="28"/>
          <w:szCs w:val="28"/>
        </w:rPr>
        <w:t>Mergui</w:t>
      </w:r>
      <w:proofErr w:type="spellEnd"/>
      <w:r w:rsidRPr="009600D0">
        <w:rPr>
          <w:rFonts w:ascii="Times New Roman" w:hAnsi="Times New Roman" w:cs="Times New Roman"/>
          <w:i/>
          <w:color w:val="323B40"/>
          <w:sz w:val="28"/>
          <w:szCs w:val="28"/>
        </w:rPr>
        <w:t xml:space="preserve"> end. There were no natives left on the road - they had all either died or run away….The beginnings of an awful truth behind this project had been nagging at my thoughts all through the march, and then it flashed. This was to be </w:t>
      </w:r>
      <w:r>
        <w:rPr>
          <w:rFonts w:ascii="Times New Roman" w:hAnsi="Times New Roman" w:cs="Times New Roman"/>
          <w:i/>
          <w:color w:val="323B40"/>
          <w:sz w:val="28"/>
          <w:szCs w:val="28"/>
        </w:rPr>
        <w:t xml:space="preserve">a </w:t>
      </w:r>
      <w:r w:rsidRPr="009600D0">
        <w:rPr>
          <w:rFonts w:ascii="Times New Roman" w:hAnsi="Times New Roman" w:cs="Times New Roman"/>
          <w:i/>
          <w:color w:val="323B40"/>
          <w:sz w:val="28"/>
          <w:szCs w:val="28"/>
        </w:rPr>
        <w:t>one way road not, as we thought, a supply road for the Japanese in Burma. We had been prisoners for so long and our senses dulled that it hardly seemed feasible that the Japanese offensive in Burma could so quickly be turned into a retreat. They were retreating headlong before the victorious Allied Armies and this road was to be an avenue of escape. Hence the urgency of this task and the need for its completion before the monsoon season in July</w:t>
      </w:r>
      <w:r>
        <w:rPr>
          <w:rFonts w:ascii="Times New Roman" w:hAnsi="Times New Roman" w:cs="Times New Roman"/>
          <w:color w:val="323B40"/>
          <w:sz w:val="28"/>
          <w:szCs w:val="28"/>
        </w:rPr>
        <w:t>.”</w:t>
      </w:r>
      <w:r>
        <w:rPr>
          <w:rStyle w:val="FootnoteReference"/>
          <w:rFonts w:ascii="Times New Roman" w:hAnsi="Times New Roman" w:cs="Times New Roman"/>
          <w:color w:val="323B40"/>
          <w:sz w:val="28"/>
          <w:szCs w:val="28"/>
        </w:rPr>
        <w:footnoteReference w:id="12"/>
      </w:r>
    </w:p>
    <w:p w:rsidR="0033710C" w:rsidRPr="00124BEC" w:rsidRDefault="0033710C" w:rsidP="0033710C">
      <w:pPr>
        <w:pStyle w:val="NormalWeb"/>
        <w:spacing w:before="0" w:beforeAutospacing="0" w:after="0" w:afterAutospacing="0"/>
        <w:ind w:left="720"/>
        <w:rPr>
          <w:sz w:val="28"/>
          <w:szCs w:val="28"/>
        </w:rPr>
      </w:pPr>
    </w:p>
    <w:p w:rsidR="0033710C" w:rsidRDefault="0033710C" w:rsidP="0033710C">
      <w:pPr>
        <w:pStyle w:val="NormalWeb"/>
        <w:spacing w:before="0" w:beforeAutospacing="0" w:after="0" w:afterAutospacing="0"/>
        <w:rPr>
          <w:sz w:val="28"/>
          <w:szCs w:val="28"/>
        </w:rPr>
      </w:pPr>
      <w:r>
        <w:rPr>
          <w:sz w:val="28"/>
          <w:szCs w:val="28"/>
        </w:rPr>
        <w:t xml:space="preserve">    Albert Raven’s scant information does, however, suggest an extremely unpalatable possibility. Who were the dying “</w:t>
      </w:r>
      <w:r w:rsidRPr="0068253F">
        <w:rPr>
          <w:i/>
          <w:sz w:val="28"/>
          <w:szCs w:val="28"/>
        </w:rPr>
        <w:t>natives</w:t>
      </w:r>
      <w:r>
        <w:rPr>
          <w:sz w:val="28"/>
          <w:szCs w:val="28"/>
        </w:rPr>
        <w:t>” that Sir Andrew Gilchrist encountered in the Chumphon camps? The construction of the Kra Railway through relatively flat and inhabited countryside could hardly have produced such human wrecks as described by Gilchrist, however harshly they may have been treated? Both Smith and Raven tell us there were no Asians working on the road, but Raven states that the road construction had been begun by Asian workers. Gilchrist’s Chumphon “</w:t>
      </w:r>
      <w:r w:rsidRPr="00A660CE">
        <w:rPr>
          <w:i/>
          <w:sz w:val="28"/>
          <w:szCs w:val="28"/>
        </w:rPr>
        <w:t>natives</w:t>
      </w:r>
      <w:r>
        <w:rPr>
          <w:sz w:val="28"/>
          <w:szCs w:val="28"/>
        </w:rPr>
        <w:t xml:space="preserve">” had probably been literally worked to their deaths on the </w:t>
      </w:r>
      <w:proofErr w:type="spellStart"/>
      <w:r>
        <w:rPr>
          <w:sz w:val="28"/>
          <w:szCs w:val="28"/>
        </w:rPr>
        <w:t>Mergui</w:t>
      </w:r>
      <w:proofErr w:type="spellEnd"/>
      <w:r>
        <w:rPr>
          <w:sz w:val="28"/>
          <w:szCs w:val="28"/>
        </w:rPr>
        <w:t xml:space="preserve"> Road and, when weakness and disease rendered them no longer able to engage in productive labour, they were removed from the </w:t>
      </w:r>
      <w:proofErr w:type="spellStart"/>
      <w:r>
        <w:rPr>
          <w:sz w:val="28"/>
          <w:szCs w:val="28"/>
        </w:rPr>
        <w:t>Mergui</w:t>
      </w:r>
      <w:proofErr w:type="spellEnd"/>
      <w:r>
        <w:rPr>
          <w:sz w:val="28"/>
          <w:szCs w:val="28"/>
        </w:rPr>
        <w:t xml:space="preserve"> Road project and relocated to the Chumphon base camp. Hence the need arose to replace the “</w:t>
      </w:r>
      <w:r w:rsidRPr="000A4145">
        <w:rPr>
          <w:i/>
          <w:sz w:val="28"/>
          <w:szCs w:val="28"/>
        </w:rPr>
        <w:t>native labour</w:t>
      </w:r>
      <w:r>
        <w:rPr>
          <w:sz w:val="28"/>
          <w:szCs w:val="28"/>
        </w:rPr>
        <w:t>” with that of relatively healthy POWs! Needless to say, such speculation must remain highly hypothetical, for the truth and total numbers of the original Asian workforce will now never be known.</w:t>
      </w: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rPr>
          <w:sz w:val="28"/>
          <w:szCs w:val="28"/>
        </w:rPr>
      </w:pPr>
      <w:r>
        <w:rPr>
          <w:sz w:val="28"/>
          <w:szCs w:val="28"/>
        </w:rPr>
        <w:t xml:space="preserve">    Raven also notes that despite the harsher conditions on the </w:t>
      </w:r>
      <w:proofErr w:type="spellStart"/>
      <w:r>
        <w:rPr>
          <w:sz w:val="28"/>
          <w:szCs w:val="28"/>
        </w:rPr>
        <w:t>Mergui</w:t>
      </w:r>
      <w:proofErr w:type="spellEnd"/>
      <w:r>
        <w:rPr>
          <w:sz w:val="28"/>
          <w:szCs w:val="28"/>
        </w:rPr>
        <w:t xml:space="preserve"> Road in terms of food, sanitation, housing and complete lack of medical facilities,</w:t>
      </w: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ind w:left="720"/>
        <w:rPr>
          <w:sz w:val="28"/>
          <w:szCs w:val="28"/>
        </w:rPr>
      </w:pPr>
      <w:r>
        <w:rPr>
          <w:sz w:val="28"/>
          <w:szCs w:val="28"/>
        </w:rPr>
        <w:lastRenderedPageBreak/>
        <w:t xml:space="preserve">     “</w:t>
      </w:r>
      <w:r w:rsidRPr="00827DDC">
        <w:rPr>
          <w:i/>
          <w:sz w:val="28"/>
          <w:szCs w:val="28"/>
        </w:rPr>
        <w:t xml:space="preserve">Our guards, mostly Japanese, were less harsh in their treatment of us than those on the railway. Gone was the sadistic outbreak of violence, the bashings and </w:t>
      </w:r>
      <w:proofErr w:type="spellStart"/>
      <w:r w:rsidRPr="00827DDC">
        <w:rPr>
          <w:i/>
          <w:sz w:val="28"/>
          <w:szCs w:val="28"/>
        </w:rPr>
        <w:t>kickings</w:t>
      </w:r>
      <w:proofErr w:type="spellEnd"/>
      <w:r w:rsidRPr="00827DDC">
        <w:rPr>
          <w:i/>
          <w:sz w:val="28"/>
          <w:szCs w:val="28"/>
        </w:rPr>
        <w:t>, but they were never lenient.</w:t>
      </w:r>
      <w:r>
        <w:rPr>
          <w:sz w:val="28"/>
          <w:szCs w:val="28"/>
        </w:rPr>
        <w:t>”</w:t>
      </w:r>
      <w:r>
        <w:rPr>
          <w:rStyle w:val="FootnoteReference"/>
          <w:sz w:val="28"/>
          <w:szCs w:val="28"/>
        </w:rPr>
        <w:footnoteReference w:id="13"/>
      </w: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rPr>
          <w:sz w:val="28"/>
          <w:szCs w:val="28"/>
        </w:rPr>
      </w:pPr>
      <w:r>
        <w:rPr>
          <w:sz w:val="28"/>
          <w:szCs w:val="28"/>
        </w:rPr>
        <w:t xml:space="preserve">    Albert Raven was fortunate to be permitted to try walk back to </w:t>
      </w:r>
      <w:proofErr w:type="spellStart"/>
      <w:r>
        <w:rPr>
          <w:sz w:val="28"/>
          <w:szCs w:val="28"/>
        </w:rPr>
        <w:t>Nakhon</w:t>
      </w:r>
      <w:proofErr w:type="spellEnd"/>
      <w:r>
        <w:rPr>
          <w:sz w:val="28"/>
          <w:szCs w:val="28"/>
        </w:rPr>
        <w:t xml:space="preserve"> </w:t>
      </w:r>
      <w:proofErr w:type="spellStart"/>
      <w:r>
        <w:rPr>
          <w:sz w:val="28"/>
          <w:szCs w:val="28"/>
        </w:rPr>
        <w:t>Pathom</w:t>
      </w:r>
      <w:proofErr w:type="spellEnd"/>
      <w:r>
        <w:rPr>
          <w:sz w:val="28"/>
          <w:szCs w:val="28"/>
        </w:rPr>
        <w:t>, due to his severe malarial condition. Despite his agonies, he does note the incidence of Allied bombing along his return journey.</w:t>
      </w: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ind w:left="720"/>
        <w:rPr>
          <w:sz w:val="28"/>
          <w:szCs w:val="28"/>
        </w:rPr>
      </w:pPr>
      <w:r>
        <w:rPr>
          <w:sz w:val="28"/>
          <w:szCs w:val="28"/>
        </w:rPr>
        <w:t xml:space="preserve">   “We finished the road and took a well-earned rest waiting for the </w:t>
      </w:r>
      <w:proofErr w:type="gramStart"/>
      <w:r>
        <w:rPr>
          <w:sz w:val="28"/>
          <w:szCs w:val="28"/>
        </w:rPr>
        <w:t>lorries</w:t>
      </w:r>
      <w:proofErr w:type="gramEnd"/>
      <w:r>
        <w:rPr>
          <w:sz w:val="28"/>
          <w:szCs w:val="28"/>
        </w:rPr>
        <w:t xml:space="preserve"> to come from </w:t>
      </w:r>
      <w:proofErr w:type="spellStart"/>
      <w:r>
        <w:rPr>
          <w:sz w:val="28"/>
          <w:szCs w:val="28"/>
        </w:rPr>
        <w:t>Kirikan</w:t>
      </w:r>
      <w:proofErr w:type="spellEnd"/>
      <w:r>
        <w:rPr>
          <w:sz w:val="28"/>
          <w:szCs w:val="28"/>
        </w:rPr>
        <w:t xml:space="preserve"> (</w:t>
      </w:r>
      <w:proofErr w:type="spellStart"/>
      <w:r>
        <w:rPr>
          <w:sz w:val="28"/>
          <w:szCs w:val="28"/>
        </w:rPr>
        <w:t>Prachuab</w:t>
      </w:r>
      <w:proofErr w:type="spellEnd"/>
      <w:r>
        <w:rPr>
          <w:sz w:val="28"/>
          <w:szCs w:val="28"/>
        </w:rPr>
        <w:t xml:space="preserve"> </w:t>
      </w:r>
      <w:proofErr w:type="spellStart"/>
      <w:r>
        <w:rPr>
          <w:sz w:val="28"/>
          <w:szCs w:val="28"/>
        </w:rPr>
        <w:t>Khiri</w:t>
      </w:r>
      <w:proofErr w:type="spellEnd"/>
      <w:r>
        <w:rPr>
          <w:sz w:val="28"/>
          <w:szCs w:val="28"/>
        </w:rPr>
        <w:t xml:space="preserve"> Khan) with food, but it was too late. The monsoons broke and the top slopes of the road became a slipping, sliding quagmire through which no mechanical transport could run….. </w:t>
      </w:r>
    </w:p>
    <w:p w:rsidR="0033710C" w:rsidRDefault="0033710C" w:rsidP="0033710C">
      <w:pPr>
        <w:pStyle w:val="NormalWeb"/>
        <w:spacing w:before="0" w:beforeAutospacing="0" w:after="0" w:afterAutospacing="0"/>
        <w:ind w:left="720"/>
        <w:rPr>
          <w:sz w:val="28"/>
          <w:szCs w:val="28"/>
        </w:rPr>
      </w:pPr>
    </w:p>
    <w:p w:rsidR="0033710C" w:rsidRDefault="0033710C" w:rsidP="0033710C">
      <w:pPr>
        <w:pStyle w:val="NormalWeb"/>
        <w:spacing w:before="0" w:beforeAutospacing="0" w:after="0" w:afterAutospacing="0"/>
        <w:ind w:left="720"/>
        <w:rPr>
          <w:sz w:val="28"/>
          <w:szCs w:val="28"/>
        </w:rPr>
      </w:pPr>
      <w:r>
        <w:rPr>
          <w:sz w:val="28"/>
          <w:szCs w:val="28"/>
        </w:rPr>
        <w:t xml:space="preserve">    “The rest partially revived me and though the fever was still with me I began to take notice of events around me. </w:t>
      </w:r>
      <w:proofErr w:type="spellStart"/>
      <w:r>
        <w:rPr>
          <w:sz w:val="28"/>
          <w:szCs w:val="28"/>
        </w:rPr>
        <w:t>Kirikan</w:t>
      </w:r>
      <w:proofErr w:type="spellEnd"/>
      <w:r>
        <w:rPr>
          <w:sz w:val="28"/>
          <w:szCs w:val="28"/>
        </w:rPr>
        <w:t xml:space="preserve"> had changed; its hive of activity being replaced by an air of desolation. Frequent air strikes by Allied aircraft had left a </w:t>
      </w:r>
      <w:proofErr w:type="spellStart"/>
      <w:r>
        <w:rPr>
          <w:sz w:val="28"/>
          <w:szCs w:val="28"/>
        </w:rPr>
        <w:t>train</w:t>
      </w:r>
      <w:proofErr w:type="spellEnd"/>
      <w:r>
        <w:rPr>
          <w:sz w:val="28"/>
          <w:szCs w:val="28"/>
        </w:rPr>
        <w:t xml:space="preserve"> of destruction. Buildings had been flattened and the ground was pock-marked with craters. A few smiling Siamese came over and chatted to us in the universally-used Pidgin English, completely ignoring our guards. They brought us coffee, bananas and tobacco which we accepted gratefully. They told us the news of the end of the war in Europe and the headlong flight of the Japanese in Burma….. </w:t>
      </w:r>
    </w:p>
    <w:p w:rsidR="0033710C" w:rsidRDefault="0033710C" w:rsidP="0033710C">
      <w:pPr>
        <w:pStyle w:val="NormalWeb"/>
        <w:spacing w:before="0" w:beforeAutospacing="0" w:after="0" w:afterAutospacing="0"/>
        <w:ind w:left="720"/>
        <w:rPr>
          <w:sz w:val="28"/>
          <w:szCs w:val="28"/>
        </w:rPr>
      </w:pPr>
    </w:p>
    <w:p w:rsidR="0033710C" w:rsidRDefault="0033710C" w:rsidP="0033710C">
      <w:pPr>
        <w:pStyle w:val="NormalWeb"/>
        <w:spacing w:before="0" w:beforeAutospacing="0" w:after="0" w:afterAutospacing="0"/>
        <w:ind w:left="720"/>
        <w:rPr>
          <w:sz w:val="28"/>
          <w:szCs w:val="28"/>
        </w:rPr>
      </w:pPr>
      <w:r>
        <w:rPr>
          <w:sz w:val="28"/>
          <w:szCs w:val="28"/>
        </w:rPr>
        <w:t xml:space="preserve">      “Fate was with us and we wended our way slowly towards </w:t>
      </w:r>
      <w:proofErr w:type="spellStart"/>
      <w:r>
        <w:rPr>
          <w:sz w:val="28"/>
          <w:szCs w:val="28"/>
        </w:rPr>
        <w:t>Ratburi</w:t>
      </w:r>
      <w:proofErr w:type="spellEnd"/>
      <w:r>
        <w:rPr>
          <w:sz w:val="28"/>
          <w:szCs w:val="28"/>
        </w:rPr>
        <w:t xml:space="preserve"> (Ratchaburi) and into a scene of utter chaos. The town had been blanket-bombed the previous day. The railway track was the focal point of utter wreckage. The bombers had scored a direct hit on a troop train. Pieces of carriages and metal lay everywhere and a gaping hole presented what had once been the station. A span of the giant steel bridge that carries the railway over the river was missing and hastily erected to bridge the gap was a crazy, swaying, narrow bamboo construction…. The remainder of that journey was a haze. We passed through the old staging area of Ban Pong where so many of us had camped when we first came to Thailand. We stopped at Non Pladuk (Nong Pladuk Junction) – scene of the disastrous bombing by Allied planes early in 1945 where so many were killed. I remember being propped up on the parade ground at </w:t>
      </w:r>
      <w:proofErr w:type="spellStart"/>
      <w:r>
        <w:rPr>
          <w:sz w:val="28"/>
          <w:szCs w:val="28"/>
        </w:rPr>
        <w:t>Nakhon</w:t>
      </w:r>
      <w:proofErr w:type="spellEnd"/>
      <w:r>
        <w:rPr>
          <w:sz w:val="28"/>
          <w:szCs w:val="28"/>
        </w:rPr>
        <w:t xml:space="preserve"> </w:t>
      </w:r>
      <w:proofErr w:type="spellStart"/>
      <w:r>
        <w:rPr>
          <w:sz w:val="28"/>
          <w:szCs w:val="28"/>
        </w:rPr>
        <w:t>Pathom</w:t>
      </w:r>
      <w:proofErr w:type="spellEnd"/>
      <w:r>
        <w:rPr>
          <w:sz w:val="28"/>
          <w:szCs w:val="28"/>
        </w:rPr>
        <w:t xml:space="preserve">. I awoke in hospital two days </w:t>
      </w:r>
      <w:r>
        <w:rPr>
          <w:sz w:val="28"/>
          <w:szCs w:val="28"/>
        </w:rPr>
        <w:lastRenderedPageBreak/>
        <w:t xml:space="preserve">later. I was alive! I had beaten the combination of the Japanese and spinal malaria. The nightmare of the </w:t>
      </w:r>
      <w:proofErr w:type="spellStart"/>
      <w:r>
        <w:rPr>
          <w:sz w:val="28"/>
          <w:szCs w:val="28"/>
        </w:rPr>
        <w:t>Mergui</w:t>
      </w:r>
      <w:proofErr w:type="spellEnd"/>
      <w:r>
        <w:rPr>
          <w:sz w:val="28"/>
          <w:szCs w:val="28"/>
        </w:rPr>
        <w:t xml:space="preserve"> Road was over.”</w:t>
      </w:r>
      <w:r>
        <w:rPr>
          <w:rStyle w:val="FootnoteReference"/>
          <w:sz w:val="28"/>
          <w:szCs w:val="28"/>
        </w:rPr>
        <w:footnoteReference w:id="14"/>
      </w: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rPr>
          <w:sz w:val="28"/>
          <w:szCs w:val="28"/>
        </w:rPr>
      </w:pPr>
    </w:p>
    <w:p w:rsidR="0033710C" w:rsidRDefault="0033710C" w:rsidP="0033710C">
      <w:pPr>
        <w:pStyle w:val="NormalWeb"/>
        <w:spacing w:before="0" w:beforeAutospacing="0" w:after="0" w:afterAutospacing="0"/>
        <w:ind w:left="720"/>
        <w:rPr>
          <w:sz w:val="28"/>
          <w:szCs w:val="28"/>
        </w:rPr>
      </w:pPr>
    </w:p>
    <w:p w:rsidR="0033710C" w:rsidRPr="004957F0" w:rsidRDefault="0033710C" w:rsidP="0033710C">
      <w:pPr>
        <w:rPr>
          <w:rFonts w:ascii="Times New Roman" w:hAnsi="Times New Roman" w:cs="Times New Roman"/>
          <w:sz w:val="28"/>
          <w:szCs w:val="28"/>
        </w:rPr>
      </w:pPr>
    </w:p>
    <w:p w:rsidR="0033710C" w:rsidRPr="00F762E3" w:rsidRDefault="0033710C" w:rsidP="0033710C">
      <w:pPr>
        <w:spacing w:line="240" w:lineRule="auto"/>
        <w:rPr>
          <w:rFonts w:ascii="Times New Roman" w:hAnsi="Times New Roman" w:cs="Times New Roman"/>
          <w:sz w:val="28"/>
          <w:szCs w:val="28"/>
        </w:rPr>
      </w:pPr>
    </w:p>
    <w:p w:rsidR="0033710C" w:rsidRDefault="0033710C" w:rsidP="0033710C">
      <w:pPr>
        <w:pStyle w:val="NormalWeb"/>
        <w:spacing w:before="0" w:beforeAutospacing="0" w:after="0" w:afterAutospacing="0"/>
        <w:rPr>
          <w:sz w:val="28"/>
          <w:szCs w:val="28"/>
        </w:rPr>
      </w:pPr>
    </w:p>
    <w:p w:rsidR="00B577E6" w:rsidRDefault="00B577E6" w:rsidP="00B577E6">
      <w:pPr>
        <w:pStyle w:val="NormalWeb"/>
        <w:spacing w:before="0" w:beforeAutospacing="0" w:after="0" w:afterAutospacing="0"/>
        <w:ind w:left="720"/>
        <w:rPr>
          <w:sz w:val="28"/>
          <w:szCs w:val="28"/>
        </w:rPr>
      </w:pPr>
    </w:p>
    <w:p w:rsidR="00B577E6" w:rsidRDefault="00B577E6" w:rsidP="00B577E6">
      <w:pPr>
        <w:pStyle w:val="NormalWeb"/>
        <w:spacing w:before="0" w:beforeAutospacing="0" w:after="0" w:afterAutospacing="0"/>
        <w:ind w:left="720"/>
        <w:rPr>
          <w:sz w:val="28"/>
          <w:szCs w:val="28"/>
        </w:rPr>
      </w:pPr>
    </w:p>
    <w:p w:rsidR="00B577E6" w:rsidRDefault="00B577E6" w:rsidP="00B577E6">
      <w:pPr>
        <w:pStyle w:val="NormalWeb"/>
        <w:spacing w:before="0" w:beforeAutospacing="0" w:after="0" w:afterAutospacing="0"/>
        <w:ind w:left="720"/>
        <w:rPr>
          <w:sz w:val="28"/>
          <w:szCs w:val="28"/>
        </w:rPr>
      </w:pPr>
    </w:p>
    <w:p w:rsidR="00B577E6" w:rsidRDefault="00B577E6" w:rsidP="00B577E6">
      <w:pPr>
        <w:pStyle w:val="NormalWeb"/>
        <w:spacing w:before="0" w:beforeAutospacing="0" w:after="0" w:afterAutospacing="0"/>
        <w:ind w:left="720"/>
        <w:rPr>
          <w:sz w:val="28"/>
          <w:szCs w:val="28"/>
        </w:rPr>
      </w:pPr>
    </w:p>
    <w:p w:rsidR="00B577E6" w:rsidRDefault="00B577E6" w:rsidP="00B577E6">
      <w:pPr>
        <w:pStyle w:val="NormalWeb"/>
        <w:spacing w:before="0" w:beforeAutospacing="0" w:after="0" w:afterAutospacing="0"/>
        <w:ind w:left="720"/>
        <w:rPr>
          <w:sz w:val="28"/>
          <w:szCs w:val="28"/>
        </w:rPr>
      </w:pPr>
    </w:p>
    <w:p w:rsidR="00E82868" w:rsidRPr="004957F0" w:rsidRDefault="00E82868">
      <w:pPr>
        <w:rPr>
          <w:rFonts w:ascii="Times New Roman" w:hAnsi="Times New Roman" w:cs="Times New Roman"/>
          <w:sz w:val="28"/>
          <w:szCs w:val="28"/>
        </w:rPr>
      </w:pPr>
    </w:p>
    <w:sectPr w:rsidR="00E82868" w:rsidRPr="004957F0" w:rsidSect="00E82868">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747C" w:rsidRDefault="003D747C" w:rsidP="006D23A5">
      <w:pPr>
        <w:spacing w:after="0" w:line="240" w:lineRule="auto"/>
      </w:pPr>
      <w:r>
        <w:separator/>
      </w:r>
    </w:p>
  </w:endnote>
  <w:endnote w:type="continuationSeparator" w:id="0">
    <w:p w:rsidR="003D747C" w:rsidRDefault="003D747C" w:rsidP="006D23A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Default="007E197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Default="007E197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Default="007E197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747C" w:rsidRDefault="003D747C" w:rsidP="006D23A5">
      <w:pPr>
        <w:spacing w:after="0" w:line="240" w:lineRule="auto"/>
      </w:pPr>
      <w:r>
        <w:separator/>
      </w:r>
    </w:p>
  </w:footnote>
  <w:footnote w:type="continuationSeparator" w:id="0">
    <w:p w:rsidR="003D747C" w:rsidRDefault="003D747C" w:rsidP="006D23A5">
      <w:pPr>
        <w:spacing w:after="0" w:line="240" w:lineRule="auto"/>
      </w:pPr>
      <w:r>
        <w:continuationSeparator/>
      </w:r>
    </w:p>
  </w:footnote>
  <w:footnote w:id="1">
    <w:p w:rsidR="003D747C" w:rsidRDefault="003D747C">
      <w:pPr>
        <w:pStyle w:val="FootnoteText"/>
      </w:pPr>
      <w:r>
        <w:rPr>
          <w:rStyle w:val="FootnoteReference"/>
        </w:rPr>
        <w:footnoteRef/>
      </w:r>
      <w:r>
        <w:t xml:space="preserve">  </w:t>
      </w:r>
      <w:r w:rsidRPr="006D23A5">
        <w:rPr>
          <w:rFonts w:ascii="Times New Roman" w:hAnsi="Times New Roman" w:cs="Times New Roman"/>
        </w:rPr>
        <w:t xml:space="preserve">The present </w:t>
      </w:r>
      <w:r w:rsidRPr="00207833">
        <w:rPr>
          <w:rFonts w:ascii="Times New Roman" w:hAnsi="Times New Roman" w:cs="Times New Roman"/>
          <w:bCs/>
        </w:rPr>
        <w:t>military</w:t>
      </w:r>
      <w:r w:rsidRPr="006D23A5">
        <w:rPr>
          <w:rFonts w:ascii="Times New Roman" w:hAnsi="Times New Roman" w:cs="Times New Roman"/>
          <w:b/>
          <w:bCs/>
        </w:rPr>
        <w:t xml:space="preserve"> </w:t>
      </w:r>
      <w:r w:rsidRPr="006D23A5">
        <w:rPr>
          <w:rFonts w:ascii="Times New Roman" w:hAnsi="Times New Roman" w:cs="Times New Roman"/>
        </w:rPr>
        <w:t xml:space="preserve">government not only changed the </w:t>
      </w:r>
      <w:r w:rsidR="00207833" w:rsidRPr="006D23A5">
        <w:rPr>
          <w:rFonts w:ascii="Times New Roman" w:hAnsi="Times New Roman" w:cs="Times New Roman"/>
        </w:rPr>
        <w:t>country‘s</w:t>
      </w:r>
      <w:r w:rsidRPr="006D23A5">
        <w:rPr>
          <w:rFonts w:ascii="Times New Roman" w:hAnsi="Times New Roman" w:cs="Times New Roman"/>
        </w:rPr>
        <w:t xml:space="preserve"> name from </w:t>
      </w:r>
      <w:r w:rsidRPr="006D23A5">
        <w:rPr>
          <w:rFonts w:ascii="Times New Roman" w:hAnsi="Times New Roman" w:cs="Times New Roman"/>
          <w:i/>
        </w:rPr>
        <w:t xml:space="preserve">Burma </w:t>
      </w:r>
      <w:r w:rsidRPr="006D23A5">
        <w:rPr>
          <w:rFonts w:ascii="Times New Roman" w:hAnsi="Times New Roman" w:cs="Times New Roman"/>
        </w:rPr>
        <w:t xml:space="preserve">to </w:t>
      </w:r>
      <w:r w:rsidRPr="006D23A5">
        <w:rPr>
          <w:rFonts w:ascii="Times New Roman" w:hAnsi="Times New Roman" w:cs="Times New Roman"/>
          <w:i/>
        </w:rPr>
        <w:t>Myanmar</w:t>
      </w:r>
      <w:r w:rsidRPr="006D23A5">
        <w:rPr>
          <w:rFonts w:ascii="Times New Roman" w:hAnsi="Times New Roman" w:cs="Times New Roman"/>
        </w:rPr>
        <w:t xml:space="preserve">, it has also renamed most of Burma s cities, towns and villages, causing considerable confusion to outsiders unfamiliar with the </w:t>
      </w:r>
      <w:r w:rsidRPr="006D23A5">
        <w:rPr>
          <w:rFonts w:ascii="Times New Roman" w:hAnsi="Times New Roman" w:cs="Times New Roman"/>
          <w:bCs/>
        </w:rPr>
        <w:t>country.</w:t>
      </w:r>
      <w:r w:rsidRPr="006D23A5">
        <w:rPr>
          <w:rFonts w:ascii="Times New Roman" w:hAnsi="Times New Roman" w:cs="Times New Roman"/>
          <w:b/>
          <w:bCs/>
        </w:rPr>
        <w:t xml:space="preserve"> </w:t>
      </w:r>
      <w:r w:rsidRPr="006D23A5">
        <w:rPr>
          <w:rFonts w:ascii="Times New Roman" w:hAnsi="Times New Roman" w:cs="Times New Roman"/>
        </w:rPr>
        <w:t xml:space="preserve">For the sake of clarity, this article retains the old names commonly used in documents covering these events. Wherever possible, the new names have been inserted in brackets. </w:t>
      </w:r>
      <w:r w:rsidRPr="006D23A5">
        <w:rPr>
          <w:rFonts w:ascii="Times New Roman" w:hAnsi="Times New Roman" w:cs="Times New Roman"/>
        </w:rPr>
        <w:br/>
      </w:r>
    </w:p>
  </w:footnote>
  <w:footnote w:id="2">
    <w:p w:rsidR="003D747C" w:rsidRDefault="003D747C">
      <w:pPr>
        <w:pStyle w:val="FootnoteText"/>
      </w:pPr>
      <w:r>
        <w:rPr>
          <w:rStyle w:val="FootnoteReference"/>
        </w:rPr>
        <w:footnoteRef/>
      </w:r>
      <w:r>
        <w:t xml:space="preserve">  </w:t>
      </w:r>
      <w:r w:rsidRPr="00DE068C">
        <w:rPr>
          <w:rFonts w:ascii="Times New Roman" w:hAnsi="Times New Roman" w:cs="Times New Roman"/>
        </w:rPr>
        <w:t xml:space="preserve">The locomotives displayed at Chumphon are;                                                              </w:t>
      </w:r>
      <w:r>
        <w:rPr>
          <w:rFonts w:ascii="Times New Roman" w:hAnsi="Times New Roman" w:cs="Times New Roman"/>
        </w:rPr>
        <w:t xml:space="preserve">                                              </w:t>
      </w:r>
      <w:r w:rsidRPr="00DE068C">
        <w:rPr>
          <w:rFonts w:ascii="Times New Roman" w:hAnsi="Times New Roman" w:cs="Times New Roman"/>
        </w:rPr>
        <w:t>(</w:t>
      </w:r>
      <w:proofErr w:type="spellStart"/>
      <w:r w:rsidRPr="00DE068C">
        <w:rPr>
          <w:rFonts w:ascii="Times New Roman" w:hAnsi="Times New Roman" w:cs="Times New Roman"/>
        </w:rPr>
        <w:t>i</w:t>
      </w:r>
      <w:proofErr w:type="spellEnd"/>
      <w:r w:rsidRPr="00DE068C">
        <w:rPr>
          <w:rFonts w:ascii="Times New Roman" w:hAnsi="Times New Roman" w:cs="Times New Roman"/>
        </w:rPr>
        <w:t xml:space="preserve">) </w:t>
      </w:r>
      <w:proofErr w:type="gramStart"/>
      <w:r w:rsidRPr="00DE068C">
        <w:rPr>
          <w:rFonts w:ascii="Times New Roman" w:hAnsi="Times New Roman" w:cs="Times New Roman"/>
        </w:rPr>
        <w:t>A</w:t>
      </w:r>
      <w:proofErr w:type="gramEnd"/>
      <w:r w:rsidRPr="00DE068C">
        <w:rPr>
          <w:rFonts w:ascii="Times New Roman" w:hAnsi="Times New Roman" w:cs="Times New Roman"/>
        </w:rPr>
        <w:t xml:space="preserve"> 4-6-2 Baldwin Pacific built in the USA in 1926.                                                        </w:t>
      </w:r>
      <w:r>
        <w:rPr>
          <w:rFonts w:ascii="Times New Roman" w:hAnsi="Times New Roman" w:cs="Times New Roman"/>
        </w:rPr>
        <w:t xml:space="preserve">                                         </w:t>
      </w:r>
      <w:r w:rsidRPr="00DE068C">
        <w:rPr>
          <w:rFonts w:ascii="Times New Roman" w:hAnsi="Times New Roman" w:cs="Times New Roman"/>
        </w:rPr>
        <w:t xml:space="preserve">(ii) A 4-6-0 engine built by the North British Locomotive Co. in 1919.                                   </w:t>
      </w:r>
      <w:r>
        <w:rPr>
          <w:rFonts w:ascii="Times New Roman" w:hAnsi="Times New Roman" w:cs="Times New Roman"/>
        </w:rPr>
        <w:t xml:space="preserve">                                 </w:t>
      </w:r>
      <w:r w:rsidRPr="00DE068C">
        <w:rPr>
          <w:rFonts w:ascii="Times New Roman" w:hAnsi="Times New Roman" w:cs="Times New Roman"/>
        </w:rPr>
        <w:t xml:space="preserve"> (iii) A small 0-6-OST engine built at Bristol (England) in 1897.                                    </w:t>
      </w:r>
      <w:r>
        <w:rPr>
          <w:rFonts w:ascii="Times New Roman" w:hAnsi="Times New Roman" w:cs="Times New Roman"/>
        </w:rPr>
        <w:t xml:space="preserve">                                            </w:t>
      </w:r>
      <w:r w:rsidRPr="00DE068C">
        <w:rPr>
          <w:rFonts w:ascii="Times New Roman" w:hAnsi="Times New Roman" w:cs="Times New Roman"/>
        </w:rPr>
        <w:t>The Kra Isthmus Railway apparently used the same locomotive types as were employed on the later Thai-Burma Railway.</w:t>
      </w:r>
      <w:r>
        <w:rPr>
          <w:rFonts w:ascii="Times New Roman" w:hAnsi="Times New Roman" w:cs="Times New Roman"/>
        </w:rPr>
        <w:t xml:space="preserve"> </w:t>
      </w:r>
      <w:r w:rsidRPr="00DE068C">
        <w:rPr>
          <w:rFonts w:ascii="Times New Roman" w:hAnsi="Times New Roman" w:cs="Times New Roman"/>
        </w:rPr>
        <w:t xml:space="preserve">These would have included, besides </w:t>
      </w:r>
      <w:r w:rsidRPr="00DE068C">
        <w:rPr>
          <w:rFonts w:ascii="Times New Roman" w:hAnsi="Times New Roman" w:cs="Times New Roman"/>
          <w:bCs/>
          <w:iCs/>
        </w:rPr>
        <w:t xml:space="preserve">C56 </w:t>
      </w:r>
      <w:r w:rsidRPr="00DE068C">
        <w:rPr>
          <w:rFonts w:ascii="Times New Roman" w:hAnsi="Times New Roman" w:cs="Times New Roman"/>
        </w:rPr>
        <w:t xml:space="preserve">locomotives from Japan, both British- built 4-6-0 engines already in use on the Thai railways and 4-6-2 types moved by the Japanese from Malaya. Interestingly, there are two C56 locomotives formerly used in Thailand now in Japan: both were found at the Chumphon yards. C5631 (Japanese wartime number) is now displayed at Yasukuni Shrine in Tokyo, the controversial site that enshrines the spirits of Japan’s war dead (including Class A war criminals). The other, C564, is still operating on the privately-owned </w:t>
      </w:r>
      <w:r w:rsidRPr="00DE068C">
        <w:rPr>
          <w:rFonts w:ascii="Times New Roman" w:hAnsi="Times New Roman" w:cs="Times New Roman"/>
          <w:i/>
        </w:rPr>
        <w:t>Oigawa Tetsudo</w:t>
      </w:r>
      <w:r w:rsidRPr="00DE068C">
        <w:rPr>
          <w:rFonts w:ascii="Times New Roman" w:hAnsi="Times New Roman" w:cs="Times New Roman"/>
        </w:rPr>
        <w:t xml:space="preserve"> (River Oi Railroad) in Shizuoka Prefecture. </w:t>
      </w:r>
      <w:r w:rsidRPr="00DE068C">
        <w:rPr>
          <w:rFonts w:ascii="Times New Roman" w:hAnsi="Times New Roman" w:cs="Times New Roman"/>
        </w:rPr>
        <w:br/>
      </w:r>
    </w:p>
  </w:footnote>
  <w:footnote w:id="3">
    <w:p w:rsidR="003D747C" w:rsidRPr="00FE6F51" w:rsidRDefault="003D747C">
      <w:pPr>
        <w:pStyle w:val="FootnoteText"/>
        <w:rPr>
          <w:rFonts w:ascii="Times New Roman" w:hAnsi="Times New Roman" w:cs="Times New Roman"/>
        </w:rPr>
      </w:pPr>
      <w:r>
        <w:rPr>
          <w:rStyle w:val="FootnoteReference"/>
        </w:rPr>
        <w:footnoteRef/>
      </w:r>
      <w:r>
        <w:t xml:space="preserve">  </w:t>
      </w:r>
      <w:r w:rsidRPr="00FE6F51">
        <w:rPr>
          <w:rFonts w:ascii="Times New Roman" w:hAnsi="Times New Roman" w:cs="Times New Roman"/>
        </w:rPr>
        <w:t xml:space="preserve">Details about the Chumphon Youth Brigade Memorial are taken from a Thai-language book issued to mark the fiftieth anniversary of the war and published by the Nakhorn Sri Thammarat local administration. The Chumphon monument is explained in detail in a chapter entitled </w:t>
      </w:r>
      <w:r w:rsidRPr="00FE6F51">
        <w:rPr>
          <w:rFonts w:ascii="Times New Roman" w:hAnsi="Times New Roman" w:cs="Times New Roman"/>
          <w:i/>
          <w:iCs/>
        </w:rPr>
        <w:t xml:space="preserve">‘Anuson Sathan,’ </w:t>
      </w:r>
      <w:r w:rsidRPr="00FE6F51">
        <w:rPr>
          <w:rFonts w:ascii="Times New Roman" w:hAnsi="Times New Roman" w:cs="Times New Roman"/>
        </w:rPr>
        <w:t xml:space="preserve">(Memorial Sites); pp.158- 161. I am indebted to Thanawalai Jaroenjangdang, formerly a student of both Seika and Chiangmai Universities, for translation assistance, and to Viwat Sritrakul (Seto Masao) of the Bangkok </w:t>
      </w:r>
      <w:r w:rsidRPr="00FE6F51">
        <w:rPr>
          <w:rFonts w:ascii="Times New Roman" w:hAnsi="Times New Roman" w:cs="Times New Roman"/>
          <w:i/>
          <w:iCs/>
        </w:rPr>
        <w:t xml:space="preserve">Asahi Shimbun </w:t>
      </w:r>
      <w:r w:rsidRPr="00FE6F51">
        <w:rPr>
          <w:rFonts w:ascii="Times New Roman" w:hAnsi="Times New Roman" w:cs="Times New Roman"/>
        </w:rPr>
        <w:t>(Newspaper) Office for obtaining copies of this important document. The fighting in Chumphon and other areas of the South ended when Thai Prime Minister Plaek Phibunsongkhram returned from his most famous “</w:t>
      </w:r>
      <w:r w:rsidRPr="00FE6F51">
        <w:rPr>
          <w:rFonts w:ascii="Times New Roman" w:hAnsi="Times New Roman" w:cs="Times New Roman"/>
          <w:i/>
        </w:rPr>
        <w:t>absence</w:t>
      </w:r>
      <w:r w:rsidRPr="00FE6F51">
        <w:rPr>
          <w:rFonts w:ascii="Times New Roman" w:hAnsi="Times New Roman" w:cs="Times New Roman"/>
        </w:rPr>
        <w:t xml:space="preserve">” to Bangkok, ordered a cease-fire and went on to negotiate various friendship treaties and agreements with Japan. (More complete details of this history can </w:t>
      </w:r>
      <w:r w:rsidRPr="00FE6F51">
        <w:rPr>
          <w:rFonts w:ascii="Times New Roman" w:hAnsi="Times New Roman" w:cs="Times New Roman"/>
          <w:bCs/>
        </w:rPr>
        <w:t>be found</w:t>
      </w:r>
      <w:r w:rsidRPr="00FE6F51">
        <w:rPr>
          <w:rFonts w:ascii="Times New Roman" w:hAnsi="Times New Roman" w:cs="Times New Roman"/>
          <w:b/>
          <w:bCs/>
        </w:rPr>
        <w:t xml:space="preserve"> </w:t>
      </w:r>
      <w:r w:rsidRPr="00FE6F51">
        <w:rPr>
          <w:rFonts w:ascii="Times New Roman" w:hAnsi="Times New Roman" w:cs="Times New Roman"/>
        </w:rPr>
        <w:t xml:space="preserve">in my previous article </w:t>
      </w:r>
      <w:r w:rsidRPr="00FE6F51">
        <w:rPr>
          <w:rFonts w:ascii="Times New Roman" w:hAnsi="Times New Roman" w:cs="Times New Roman"/>
          <w:b/>
          <w:bCs/>
        </w:rPr>
        <w:t>“</w:t>
      </w:r>
      <w:r w:rsidRPr="00FE6F51">
        <w:rPr>
          <w:rFonts w:ascii="Times New Roman" w:hAnsi="Times New Roman" w:cs="Times New Roman"/>
          <w:bCs/>
          <w:i/>
        </w:rPr>
        <w:t xml:space="preserve">Notes on the </w:t>
      </w:r>
      <w:r w:rsidRPr="00FE6F51">
        <w:rPr>
          <w:rFonts w:ascii="Times New Roman" w:hAnsi="Times New Roman" w:cs="Times New Roman"/>
          <w:i/>
        </w:rPr>
        <w:t xml:space="preserve">Thai-Burma Railway Part </w:t>
      </w:r>
      <w:r w:rsidRPr="00FE6F51">
        <w:rPr>
          <w:rFonts w:ascii="Times New Roman" w:hAnsi="Times New Roman" w:cs="Times New Roman"/>
          <w:bCs/>
          <w:i/>
        </w:rPr>
        <w:t>VIII;</w:t>
      </w:r>
      <w:r w:rsidRPr="00FE6F51">
        <w:rPr>
          <w:rFonts w:ascii="Times New Roman" w:hAnsi="Times New Roman" w:cs="Times New Roman"/>
          <w:b/>
          <w:bCs/>
          <w:i/>
        </w:rPr>
        <w:t xml:space="preserve"> </w:t>
      </w:r>
      <w:r w:rsidRPr="00FE6F51">
        <w:rPr>
          <w:rFonts w:ascii="Times New Roman" w:hAnsi="Times New Roman" w:cs="Times New Roman"/>
          <w:bCs/>
          <w:i/>
        </w:rPr>
        <w:t>Thai Labour &amp;</w:t>
      </w:r>
      <w:r w:rsidRPr="00FE6F51">
        <w:rPr>
          <w:rFonts w:ascii="Times New Roman" w:hAnsi="Times New Roman" w:cs="Times New Roman"/>
          <w:b/>
          <w:bCs/>
          <w:i/>
        </w:rPr>
        <w:t xml:space="preserve"> </w:t>
      </w:r>
      <w:proofErr w:type="gramStart"/>
      <w:r w:rsidRPr="00FE6F51">
        <w:rPr>
          <w:rFonts w:ascii="Times New Roman" w:hAnsi="Times New Roman" w:cs="Times New Roman"/>
          <w:i/>
        </w:rPr>
        <w:t>The</w:t>
      </w:r>
      <w:proofErr w:type="gramEnd"/>
      <w:r w:rsidRPr="00FE6F51">
        <w:rPr>
          <w:rFonts w:ascii="Times New Roman" w:hAnsi="Times New Roman" w:cs="Times New Roman"/>
          <w:i/>
        </w:rPr>
        <w:t xml:space="preserve"> Ban Pong Incident</w:t>
      </w:r>
      <w:r w:rsidRPr="00FE6F51">
        <w:rPr>
          <w:rFonts w:ascii="Times New Roman" w:hAnsi="Times New Roman" w:cs="Times New Roman"/>
        </w:rPr>
        <w:t>:” (</w:t>
      </w:r>
      <w:r w:rsidRPr="00FE6F51">
        <w:rPr>
          <w:rFonts w:ascii="Times New Roman" w:hAnsi="Times New Roman" w:cs="Times New Roman"/>
          <w:bCs/>
          <w:iCs/>
        </w:rPr>
        <w:t xml:space="preserve">Journal of </w:t>
      </w:r>
      <w:r w:rsidRPr="00FE6F51">
        <w:rPr>
          <w:rFonts w:ascii="Times New Roman" w:hAnsi="Times New Roman" w:cs="Times New Roman"/>
          <w:iCs/>
        </w:rPr>
        <w:t xml:space="preserve">Kyoto </w:t>
      </w:r>
      <w:r w:rsidRPr="00FE6F51">
        <w:rPr>
          <w:rFonts w:ascii="Times New Roman" w:hAnsi="Times New Roman" w:cs="Times New Roman"/>
          <w:bCs/>
          <w:iCs/>
        </w:rPr>
        <w:t>Seika University;</w:t>
      </w:r>
      <w:r w:rsidRPr="00FE6F51">
        <w:rPr>
          <w:rFonts w:ascii="Times New Roman" w:hAnsi="Times New Roman" w:cs="Times New Roman"/>
          <w:b/>
          <w:bCs/>
          <w:i/>
          <w:iCs/>
        </w:rPr>
        <w:t xml:space="preserve"> </w:t>
      </w:r>
      <w:r w:rsidRPr="00FE6F51">
        <w:rPr>
          <w:rFonts w:ascii="Times New Roman" w:hAnsi="Times New Roman" w:cs="Times New Roman"/>
        </w:rPr>
        <w:t>No.26, 2004).</w:t>
      </w:r>
    </w:p>
  </w:footnote>
  <w:footnote w:id="4">
    <w:p w:rsidR="003D747C" w:rsidRPr="00B20346" w:rsidRDefault="003D747C">
      <w:pPr>
        <w:pStyle w:val="FootnoteText"/>
        <w:rPr>
          <w:rFonts w:ascii="Times New Roman" w:hAnsi="Times New Roman" w:cs="Times New Roman"/>
        </w:rPr>
      </w:pPr>
      <w:r w:rsidRPr="00B20346">
        <w:rPr>
          <w:rStyle w:val="FootnoteReference"/>
          <w:rFonts w:ascii="Times New Roman" w:hAnsi="Times New Roman" w:cs="Times New Roman"/>
        </w:rPr>
        <w:footnoteRef/>
      </w:r>
      <w:r w:rsidRPr="00B20346">
        <w:rPr>
          <w:rFonts w:ascii="Times New Roman" w:hAnsi="Times New Roman" w:cs="Times New Roman"/>
        </w:rPr>
        <w:t xml:space="preserve">  Praphan Phonsawek: ‘Thang Rotfai </w:t>
      </w:r>
      <w:r w:rsidRPr="00B20346">
        <w:rPr>
          <w:rFonts w:ascii="Times New Roman" w:hAnsi="Times New Roman" w:cs="Times New Roman"/>
          <w:bCs/>
        </w:rPr>
        <w:t>Khokhot Kra’</w:t>
      </w:r>
      <w:r w:rsidRPr="00B20346">
        <w:rPr>
          <w:rFonts w:ascii="Times New Roman" w:hAnsi="Times New Roman" w:cs="Times New Roman"/>
          <w:b/>
          <w:bCs/>
        </w:rPr>
        <w:t xml:space="preserve"> </w:t>
      </w:r>
      <w:r w:rsidRPr="00B20346">
        <w:rPr>
          <w:rFonts w:ascii="Times New Roman" w:hAnsi="Times New Roman" w:cs="Times New Roman"/>
          <w:bCs/>
        </w:rPr>
        <w:t>(The Railway at</w:t>
      </w:r>
      <w:r w:rsidRPr="00B20346">
        <w:rPr>
          <w:rFonts w:ascii="Times New Roman" w:hAnsi="Times New Roman" w:cs="Times New Roman"/>
          <w:b/>
          <w:bCs/>
        </w:rPr>
        <w:t xml:space="preserve"> the </w:t>
      </w:r>
      <w:r w:rsidRPr="00B20346">
        <w:rPr>
          <w:rFonts w:ascii="Times New Roman" w:hAnsi="Times New Roman" w:cs="Times New Roman"/>
        </w:rPr>
        <w:t xml:space="preserve">Isthmus of Kra): </w:t>
      </w:r>
      <w:r w:rsidRPr="00B20346">
        <w:rPr>
          <w:rFonts w:ascii="Times New Roman" w:hAnsi="Times New Roman" w:cs="Times New Roman"/>
          <w:bCs/>
          <w:i/>
          <w:iCs/>
        </w:rPr>
        <w:t>Sinlapa</w:t>
      </w:r>
      <w:r w:rsidRPr="00B20346">
        <w:rPr>
          <w:rFonts w:ascii="Times New Roman" w:hAnsi="Times New Roman" w:cs="Times New Roman"/>
          <w:b/>
          <w:bCs/>
          <w:i/>
          <w:iCs/>
        </w:rPr>
        <w:t xml:space="preserve"> </w:t>
      </w:r>
      <w:r w:rsidRPr="00B20346">
        <w:rPr>
          <w:rFonts w:ascii="Times New Roman" w:hAnsi="Times New Roman" w:cs="Times New Roman"/>
          <w:i/>
          <w:iCs/>
        </w:rPr>
        <w:t xml:space="preserve">Wathanatham </w:t>
      </w:r>
      <w:r w:rsidRPr="00B20346">
        <w:rPr>
          <w:rFonts w:ascii="Times New Roman" w:hAnsi="Times New Roman" w:cs="Times New Roman"/>
        </w:rPr>
        <w:t xml:space="preserve">(Art&amp; </w:t>
      </w:r>
      <w:r w:rsidRPr="00B20346">
        <w:rPr>
          <w:rFonts w:ascii="Times New Roman" w:hAnsi="Times New Roman" w:cs="Times New Roman"/>
          <w:bCs/>
        </w:rPr>
        <w:t xml:space="preserve">Culture) Magazine; Vol. 12, No. 8; Bangkok, </w:t>
      </w:r>
      <w:r w:rsidRPr="00B20346">
        <w:rPr>
          <w:rFonts w:ascii="Times New Roman" w:hAnsi="Times New Roman" w:cs="Times New Roman"/>
        </w:rPr>
        <w:t xml:space="preserve">June 1991; pp.104-113. I am again indebted to Thanawalai Jaroenjangdang for translation assistance and to </w:t>
      </w:r>
      <w:r w:rsidRPr="00B20346">
        <w:rPr>
          <w:rFonts w:ascii="Times New Roman" w:hAnsi="Times New Roman" w:cs="Times New Roman"/>
          <w:bCs/>
        </w:rPr>
        <w:t>Charnvit</w:t>
      </w:r>
      <w:r w:rsidRPr="00B20346">
        <w:rPr>
          <w:rFonts w:ascii="Times New Roman" w:hAnsi="Times New Roman" w:cs="Times New Roman"/>
          <w:b/>
          <w:bCs/>
        </w:rPr>
        <w:t xml:space="preserve"> </w:t>
      </w:r>
      <w:r w:rsidRPr="00B20346">
        <w:rPr>
          <w:rFonts w:ascii="Times New Roman" w:hAnsi="Times New Roman" w:cs="Times New Roman"/>
        </w:rPr>
        <w:t xml:space="preserve">Kasetsiri, former Rector of Thammasat University, for obtaining copies of this article, the best overall description of the Kra Isthmus Railway to date. Details on the negotiations and agreements about the railway, as well as the Thai companies who received the Thai government contracts are </w:t>
      </w:r>
      <w:r w:rsidRPr="00B20346">
        <w:rPr>
          <w:rFonts w:ascii="Times New Roman" w:hAnsi="Times New Roman" w:cs="Times New Roman"/>
          <w:bCs/>
        </w:rPr>
        <w:t>all taken from this important article.</w:t>
      </w:r>
    </w:p>
  </w:footnote>
  <w:footnote w:id="5">
    <w:p w:rsidR="003D747C" w:rsidRPr="009D0418" w:rsidRDefault="003D747C">
      <w:pPr>
        <w:pStyle w:val="FootnoteText"/>
        <w:rPr>
          <w:rFonts w:ascii="Times New Roman" w:hAnsi="Times New Roman" w:cs="Times New Roman"/>
        </w:rPr>
      </w:pPr>
      <w:r w:rsidRPr="009D0418">
        <w:rPr>
          <w:rStyle w:val="FootnoteReference"/>
          <w:rFonts w:ascii="Times New Roman" w:hAnsi="Times New Roman" w:cs="Times New Roman"/>
        </w:rPr>
        <w:footnoteRef/>
      </w:r>
      <w:r w:rsidRPr="009D0418">
        <w:rPr>
          <w:rFonts w:ascii="Times New Roman" w:hAnsi="Times New Roman" w:cs="Times New Roman"/>
        </w:rPr>
        <w:t xml:space="preserve">  </w:t>
      </w:r>
      <w:r w:rsidRPr="001F6131">
        <w:rPr>
          <w:rFonts w:ascii="Times New Roman" w:hAnsi="Times New Roman" w:cs="Times New Roman"/>
        </w:rPr>
        <w:t xml:space="preserve">An edited form of remarks made by Lung (Uncle) Gi Suwawichien (then 68 years of age) to Praphan Phonsawek: </w:t>
      </w:r>
      <w:r w:rsidRPr="001F6131">
        <w:rPr>
          <w:rFonts w:ascii="Times New Roman" w:hAnsi="Times New Roman" w:cs="Times New Roman"/>
          <w:bCs/>
        </w:rPr>
        <w:t>op.cit; p.109.</w:t>
      </w:r>
    </w:p>
  </w:footnote>
  <w:footnote w:id="6">
    <w:p w:rsidR="003D747C" w:rsidRDefault="003D747C">
      <w:pPr>
        <w:pStyle w:val="FootnoteText"/>
      </w:pPr>
      <w:r>
        <w:rPr>
          <w:rStyle w:val="FootnoteReference"/>
        </w:rPr>
        <w:footnoteRef/>
      </w:r>
      <w:r>
        <w:t xml:space="preserve">  </w:t>
      </w:r>
      <w:r w:rsidRPr="001F6131">
        <w:rPr>
          <w:rFonts w:ascii="Times New Roman" w:hAnsi="Times New Roman" w:cs="Times New Roman"/>
        </w:rPr>
        <w:t xml:space="preserve">Identification and verification </w:t>
      </w:r>
      <w:r w:rsidRPr="001F6131">
        <w:rPr>
          <w:rFonts w:ascii="Times New Roman" w:hAnsi="Times New Roman" w:cs="Times New Roman"/>
          <w:bCs/>
        </w:rPr>
        <w:t xml:space="preserve">of </w:t>
      </w:r>
      <w:r w:rsidRPr="001F6131">
        <w:rPr>
          <w:rFonts w:ascii="Times New Roman" w:hAnsi="Times New Roman" w:cs="Times New Roman"/>
        </w:rPr>
        <w:t xml:space="preserve">every </w:t>
      </w:r>
      <w:r w:rsidRPr="001F6131">
        <w:rPr>
          <w:rFonts w:ascii="Times New Roman" w:hAnsi="Times New Roman" w:cs="Times New Roman"/>
          <w:bCs/>
        </w:rPr>
        <w:t xml:space="preserve">steam locomotive </w:t>
      </w:r>
      <w:r w:rsidRPr="001F6131">
        <w:rPr>
          <w:rFonts w:ascii="Times New Roman" w:hAnsi="Times New Roman" w:cs="Times New Roman"/>
        </w:rPr>
        <w:t xml:space="preserve">preserved in Thailand can be achieved by consulting the thorough and </w:t>
      </w:r>
      <w:r w:rsidRPr="001F6131">
        <w:rPr>
          <w:rFonts w:ascii="Times New Roman" w:hAnsi="Times New Roman" w:cs="Times New Roman"/>
          <w:bCs/>
        </w:rPr>
        <w:t xml:space="preserve">complete listings </w:t>
      </w:r>
      <w:r w:rsidRPr="001F6131">
        <w:rPr>
          <w:rFonts w:ascii="Times New Roman" w:hAnsi="Times New Roman" w:cs="Times New Roman"/>
        </w:rPr>
        <w:t xml:space="preserve">in </w:t>
      </w:r>
      <w:r w:rsidRPr="001F6131">
        <w:rPr>
          <w:rFonts w:ascii="Times New Roman" w:hAnsi="Times New Roman" w:cs="Times New Roman"/>
          <w:bCs/>
        </w:rPr>
        <w:t xml:space="preserve">K. </w:t>
      </w:r>
      <w:r w:rsidRPr="001F6131">
        <w:rPr>
          <w:rFonts w:ascii="Times New Roman" w:hAnsi="Times New Roman" w:cs="Times New Roman"/>
        </w:rPr>
        <w:t>Ramaer: “</w:t>
      </w:r>
      <w:r w:rsidRPr="001F6131">
        <w:rPr>
          <w:rFonts w:ascii="Times New Roman" w:hAnsi="Times New Roman" w:cs="Times New Roman"/>
          <w:i/>
        </w:rPr>
        <w:t>The Railways of Thailand</w:t>
      </w:r>
      <w:r w:rsidRPr="001F6131">
        <w:rPr>
          <w:rFonts w:ascii="Times New Roman" w:hAnsi="Times New Roman" w:cs="Times New Roman"/>
        </w:rPr>
        <w:t>” (White Lotus Press, Bangkok, 1994).</w:t>
      </w:r>
      <w:r w:rsidRPr="001F6131">
        <w:rPr>
          <w:rFonts w:ascii="Times New Roman" w:hAnsi="Times New Roman" w:cs="Times New Roman"/>
          <w:bCs/>
        </w:rPr>
        <w:t xml:space="preserve"> This </w:t>
      </w:r>
      <w:r w:rsidRPr="001F6131">
        <w:rPr>
          <w:rFonts w:ascii="Times New Roman" w:hAnsi="Times New Roman" w:cs="Times New Roman"/>
        </w:rPr>
        <w:t xml:space="preserve">invaluable work has been used to verify the histories of all </w:t>
      </w:r>
      <w:r w:rsidRPr="001F6131">
        <w:rPr>
          <w:rFonts w:ascii="Times New Roman" w:hAnsi="Times New Roman" w:cs="Times New Roman"/>
          <w:bCs/>
        </w:rPr>
        <w:t xml:space="preserve">the </w:t>
      </w:r>
      <w:r w:rsidRPr="001F6131">
        <w:rPr>
          <w:rFonts w:ascii="Times New Roman" w:hAnsi="Times New Roman" w:cs="Times New Roman"/>
        </w:rPr>
        <w:t xml:space="preserve">locomotives mentioned in the article. That displayed </w:t>
      </w:r>
      <w:r w:rsidRPr="001F6131">
        <w:rPr>
          <w:rFonts w:ascii="Times New Roman" w:hAnsi="Times New Roman" w:cs="Times New Roman"/>
          <w:bCs/>
        </w:rPr>
        <w:t xml:space="preserve">at </w:t>
      </w:r>
      <w:r w:rsidRPr="001F6131">
        <w:rPr>
          <w:rFonts w:ascii="Times New Roman" w:hAnsi="Times New Roman" w:cs="Times New Roman"/>
        </w:rPr>
        <w:t xml:space="preserve">the Khao Fa Chi </w:t>
      </w:r>
      <w:r w:rsidRPr="001F6131">
        <w:rPr>
          <w:rFonts w:ascii="Times New Roman" w:hAnsi="Times New Roman" w:cs="Times New Roman"/>
          <w:bCs/>
        </w:rPr>
        <w:t xml:space="preserve">terminal </w:t>
      </w:r>
      <w:r w:rsidRPr="001F6131">
        <w:rPr>
          <w:rFonts w:ascii="Times New Roman" w:hAnsi="Times New Roman" w:cs="Times New Roman"/>
        </w:rPr>
        <w:t xml:space="preserve">by </w:t>
      </w:r>
      <w:r w:rsidRPr="001F6131">
        <w:rPr>
          <w:rFonts w:ascii="Times New Roman" w:hAnsi="Times New Roman" w:cs="Times New Roman"/>
          <w:bCs/>
        </w:rPr>
        <w:t>the River La-Un is a Japanese-built “</w:t>
      </w:r>
      <w:r w:rsidRPr="001F6131">
        <w:rPr>
          <w:rFonts w:ascii="Times New Roman" w:hAnsi="Times New Roman" w:cs="Times New Roman"/>
          <w:bCs/>
          <w:i/>
        </w:rPr>
        <w:t>Mikado</w:t>
      </w:r>
      <w:r w:rsidRPr="001F6131">
        <w:rPr>
          <w:rFonts w:ascii="Times New Roman" w:hAnsi="Times New Roman" w:cs="Times New Roman"/>
          <w:bCs/>
        </w:rPr>
        <w:t xml:space="preserve">” 2-8-2. </w:t>
      </w:r>
      <w:r w:rsidRPr="001F6131">
        <w:rPr>
          <w:rFonts w:ascii="Times New Roman" w:hAnsi="Times New Roman" w:cs="Times New Roman"/>
        </w:rPr>
        <w:t xml:space="preserve">Although some </w:t>
      </w:r>
      <w:r w:rsidRPr="001F6131">
        <w:rPr>
          <w:rFonts w:ascii="Times New Roman" w:hAnsi="Times New Roman" w:cs="Times New Roman"/>
          <w:bCs/>
        </w:rPr>
        <w:t xml:space="preserve">12 </w:t>
      </w:r>
      <w:r w:rsidRPr="001F6131">
        <w:rPr>
          <w:rFonts w:ascii="Times New Roman" w:hAnsi="Times New Roman" w:cs="Times New Roman"/>
          <w:i/>
        </w:rPr>
        <w:t>Mikados</w:t>
      </w:r>
      <w:r w:rsidRPr="001F6131">
        <w:rPr>
          <w:rFonts w:ascii="Times New Roman" w:hAnsi="Times New Roman" w:cs="Times New Roman"/>
        </w:rPr>
        <w:t xml:space="preserve"> were </w:t>
      </w:r>
      <w:r w:rsidRPr="001F6131">
        <w:rPr>
          <w:rFonts w:ascii="Times New Roman" w:hAnsi="Times New Roman" w:cs="Times New Roman"/>
          <w:bCs/>
        </w:rPr>
        <w:t xml:space="preserve">supplied </w:t>
      </w:r>
      <w:r w:rsidRPr="001F6131">
        <w:rPr>
          <w:rFonts w:ascii="Times New Roman" w:hAnsi="Times New Roman" w:cs="Times New Roman"/>
        </w:rPr>
        <w:t xml:space="preserve">by Japan </w:t>
      </w:r>
      <w:r w:rsidRPr="001F6131">
        <w:rPr>
          <w:rFonts w:ascii="Times New Roman" w:hAnsi="Times New Roman" w:cs="Times New Roman"/>
          <w:bCs/>
        </w:rPr>
        <w:t xml:space="preserve">in 1942 </w:t>
      </w:r>
      <w:r w:rsidRPr="001F6131">
        <w:rPr>
          <w:rFonts w:ascii="Times New Roman" w:hAnsi="Times New Roman" w:cs="Times New Roman"/>
        </w:rPr>
        <w:t xml:space="preserve">(later Thai National Railway engine numbers 367-378), this particular locomotive was delivered after World War II </w:t>
      </w:r>
      <w:r w:rsidRPr="001F6131">
        <w:rPr>
          <w:rFonts w:ascii="Times New Roman" w:hAnsi="Times New Roman" w:cs="Times New Roman"/>
          <w:bCs/>
        </w:rPr>
        <w:t>in</w:t>
      </w:r>
      <w:r w:rsidRPr="001F6131">
        <w:rPr>
          <w:rFonts w:ascii="Times New Roman" w:hAnsi="Times New Roman" w:cs="Times New Roman"/>
          <w:b/>
          <w:bCs/>
        </w:rPr>
        <w:t xml:space="preserve"> </w:t>
      </w:r>
      <w:r w:rsidRPr="001F6131">
        <w:rPr>
          <w:rFonts w:ascii="Times New Roman" w:hAnsi="Times New Roman" w:cs="Times New Roman"/>
        </w:rPr>
        <w:t xml:space="preserve">1947. The postwar Allied Occupation authorities arranged for </w:t>
      </w:r>
      <w:r w:rsidRPr="001F6131">
        <w:rPr>
          <w:rFonts w:ascii="Times New Roman" w:hAnsi="Times New Roman" w:cs="Times New Roman"/>
          <w:bCs/>
        </w:rPr>
        <w:t xml:space="preserve">Japan </w:t>
      </w:r>
      <w:r w:rsidRPr="001F6131">
        <w:rPr>
          <w:rFonts w:ascii="Times New Roman" w:hAnsi="Times New Roman" w:cs="Times New Roman"/>
        </w:rPr>
        <w:t xml:space="preserve">to supply </w:t>
      </w:r>
      <w:r w:rsidRPr="001F6131">
        <w:rPr>
          <w:rFonts w:ascii="Times New Roman" w:hAnsi="Times New Roman" w:cs="Times New Roman"/>
          <w:bCs/>
        </w:rPr>
        <w:t xml:space="preserve">a </w:t>
      </w:r>
      <w:r w:rsidRPr="001F6131">
        <w:rPr>
          <w:rFonts w:ascii="Times New Roman" w:hAnsi="Times New Roman" w:cs="Times New Roman"/>
        </w:rPr>
        <w:t xml:space="preserve">further (modified) </w:t>
      </w:r>
      <w:r w:rsidRPr="001F6131">
        <w:rPr>
          <w:rFonts w:ascii="Times New Roman" w:hAnsi="Times New Roman" w:cs="Times New Roman"/>
          <w:bCs/>
        </w:rPr>
        <w:t xml:space="preserve">70 </w:t>
      </w:r>
      <w:r w:rsidRPr="001F6131">
        <w:rPr>
          <w:rFonts w:ascii="Times New Roman" w:hAnsi="Times New Roman" w:cs="Times New Roman"/>
          <w:i/>
        </w:rPr>
        <w:t xml:space="preserve">Mikados </w:t>
      </w:r>
      <w:r w:rsidRPr="001F6131">
        <w:rPr>
          <w:rFonts w:ascii="Times New Roman" w:hAnsi="Times New Roman" w:cs="Times New Roman"/>
        </w:rPr>
        <w:t xml:space="preserve">- as well </w:t>
      </w:r>
      <w:r w:rsidRPr="001F6131">
        <w:rPr>
          <w:rFonts w:ascii="Times New Roman" w:hAnsi="Times New Roman" w:cs="Times New Roman"/>
          <w:bCs/>
        </w:rPr>
        <w:t>as some 30</w:t>
      </w:r>
      <w:r w:rsidRPr="001F6131">
        <w:rPr>
          <w:rFonts w:ascii="Times New Roman" w:hAnsi="Times New Roman" w:cs="Times New Roman"/>
          <w:bCs/>
          <w:i/>
        </w:rPr>
        <w:t xml:space="preserve"> </w:t>
      </w:r>
      <w:proofErr w:type="spellStart"/>
      <w:r w:rsidRPr="001F6131">
        <w:rPr>
          <w:rFonts w:ascii="Times New Roman" w:hAnsi="Times New Roman" w:cs="Times New Roman"/>
          <w:bCs/>
          <w:i/>
        </w:rPr>
        <w:t>Pacifics</w:t>
      </w:r>
      <w:proofErr w:type="spellEnd"/>
      <w:r w:rsidRPr="001F6131">
        <w:rPr>
          <w:rFonts w:ascii="Times New Roman" w:hAnsi="Times New Roman" w:cs="Times New Roman"/>
          <w:bCs/>
        </w:rPr>
        <w:t xml:space="preserve"> </w:t>
      </w:r>
      <w:r w:rsidRPr="001F6131">
        <w:rPr>
          <w:rFonts w:ascii="Times New Roman" w:hAnsi="Times New Roman" w:cs="Times New Roman"/>
        </w:rPr>
        <w:t xml:space="preserve">- </w:t>
      </w:r>
      <w:r w:rsidRPr="001F6131">
        <w:rPr>
          <w:rFonts w:ascii="Times New Roman" w:hAnsi="Times New Roman" w:cs="Times New Roman"/>
          <w:bCs/>
        </w:rPr>
        <w:t xml:space="preserve">to </w:t>
      </w:r>
      <w:r w:rsidRPr="001F6131">
        <w:rPr>
          <w:rFonts w:ascii="Times New Roman" w:hAnsi="Times New Roman" w:cs="Times New Roman"/>
        </w:rPr>
        <w:t>Thailand. (The engines were supplied as “</w:t>
      </w:r>
      <w:r w:rsidRPr="001F6131">
        <w:rPr>
          <w:rFonts w:ascii="Times New Roman" w:hAnsi="Times New Roman" w:cs="Times New Roman"/>
          <w:i/>
        </w:rPr>
        <w:t>war reparations</w:t>
      </w:r>
      <w:r w:rsidRPr="001F6131">
        <w:rPr>
          <w:rFonts w:ascii="Times New Roman" w:hAnsi="Times New Roman" w:cs="Times New Roman"/>
        </w:rPr>
        <w:t xml:space="preserve">”). </w:t>
      </w:r>
      <w:r w:rsidRPr="001F6131">
        <w:rPr>
          <w:rFonts w:ascii="Times New Roman" w:hAnsi="Times New Roman" w:cs="Times New Roman"/>
          <w:bCs/>
        </w:rPr>
        <w:t xml:space="preserve">By </w:t>
      </w:r>
      <w:r w:rsidRPr="001F6131">
        <w:rPr>
          <w:rFonts w:ascii="Times New Roman" w:hAnsi="Times New Roman" w:cs="Times New Roman"/>
        </w:rPr>
        <w:t xml:space="preserve">1950 </w:t>
      </w:r>
      <w:r w:rsidRPr="001F6131">
        <w:rPr>
          <w:rFonts w:ascii="Times New Roman" w:hAnsi="Times New Roman" w:cs="Times New Roman"/>
          <w:bCs/>
        </w:rPr>
        <w:t xml:space="preserve">it is </w:t>
      </w:r>
      <w:r w:rsidRPr="001F6131">
        <w:rPr>
          <w:rFonts w:ascii="Times New Roman" w:hAnsi="Times New Roman" w:cs="Times New Roman"/>
        </w:rPr>
        <w:t xml:space="preserve">estimated that there were a total </w:t>
      </w:r>
      <w:r w:rsidRPr="001F6131">
        <w:rPr>
          <w:rFonts w:ascii="Times New Roman" w:hAnsi="Times New Roman" w:cs="Times New Roman"/>
          <w:bCs/>
        </w:rPr>
        <w:t xml:space="preserve">of 98 </w:t>
      </w:r>
      <w:r w:rsidRPr="001F6131">
        <w:rPr>
          <w:rFonts w:ascii="Times New Roman" w:hAnsi="Times New Roman" w:cs="Times New Roman"/>
          <w:i/>
        </w:rPr>
        <w:t xml:space="preserve">Mikados </w:t>
      </w:r>
      <w:r w:rsidRPr="001F6131">
        <w:rPr>
          <w:rFonts w:ascii="Times New Roman" w:hAnsi="Times New Roman" w:cs="Times New Roman"/>
          <w:bCs/>
        </w:rPr>
        <w:t xml:space="preserve">in </w:t>
      </w:r>
      <w:r w:rsidRPr="001F6131">
        <w:rPr>
          <w:rFonts w:ascii="Times New Roman" w:hAnsi="Times New Roman" w:cs="Times New Roman"/>
        </w:rPr>
        <w:t xml:space="preserve">use on the Thai </w:t>
      </w:r>
      <w:r w:rsidRPr="001F6131">
        <w:rPr>
          <w:rFonts w:ascii="Times New Roman" w:hAnsi="Times New Roman" w:cs="Times New Roman"/>
          <w:bCs/>
        </w:rPr>
        <w:t xml:space="preserve">National Railway system. </w:t>
      </w:r>
      <w:r w:rsidRPr="001F6131">
        <w:rPr>
          <w:rFonts w:ascii="Times New Roman" w:hAnsi="Times New Roman" w:cs="Times New Roman"/>
          <w:b/>
          <w:bCs/>
        </w:rPr>
        <w:br/>
      </w:r>
    </w:p>
  </w:footnote>
  <w:footnote w:id="7">
    <w:p w:rsidR="003D747C" w:rsidRDefault="003D747C">
      <w:pPr>
        <w:pStyle w:val="FootnoteText"/>
      </w:pPr>
      <w:r>
        <w:rPr>
          <w:rStyle w:val="FootnoteReference"/>
        </w:rPr>
        <w:footnoteRef/>
      </w:r>
      <w:r>
        <w:t xml:space="preserve">  </w:t>
      </w:r>
      <w:r w:rsidRPr="003131BC">
        <w:rPr>
          <w:rFonts w:ascii="Times New Roman" w:hAnsi="Times New Roman" w:cs="Times New Roman"/>
          <w:bCs/>
        </w:rPr>
        <w:t>Praphan Phonsawek: op.cit; p.111.</w:t>
      </w:r>
    </w:p>
  </w:footnote>
  <w:footnote w:id="8">
    <w:p w:rsidR="003D747C" w:rsidRDefault="003D747C">
      <w:pPr>
        <w:pStyle w:val="FootnoteText"/>
      </w:pPr>
      <w:r>
        <w:rPr>
          <w:rStyle w:val="FootnoteReference"/>
        </w:rPr>
        <w:footnoteRef/>
      </w:r>
      <w:r>
        <w:t xml:space="preserve">  </w:t>
      </w:r>
      <w:r w:rsidRPr="00576624">
        <w:rPr>
          <w:rFonts w:ascii="Times New Roman" w:hAnsi="Times New Roman" w:cs="Times New Roman"/>
          <w:bCs/>
        </w:rPr>
        <w:t>Carl H.</w:t>
      </w:r>
      <w:r w:rsidRPr="00576624">
        <w:rPr>
          <w:rFonts w:ascii="Times New Roman" w:hAnsi="Times New Roman" w:cs="Times New Roman"/>
          <w:b/>
          <w:bCs/>
        </w:rPr>
        <w:t xml:space="preserve"> </w:t>
      </w:r>
      <w:r w:rsidRPr="00576624">
        <w:rPr>
          <w:rFonts w:ascii="Times New Roman" w:hAnsi="Times New Roman" w:cs="Times New Roman"/>
        </w:rPr>
        <w:t>Fritsche: “</w:t>
      </w:r>
      <w:r w:rsidRPr="00576624">
        <w:rPr>
          <w:rFonts w:ascii="Times New Roman" w:hAnsi="Times New Roman" w:cs="Times New Roman"/>
          <w:i/>
        </w:rPr>
        <w:t>Liberators on the Kwai</w:t>
      </w:r>
      <w:r w:rsidRPr="00576624">
        <w:rPr>
          <w:rFonts w:ascii="Times New Roman" w:hAnsi="Times New Roman" w:cs="Times New Roman"/>
        </w:rPr>
        <w:t>” (undated private pamphlet available in Kanchanaburi); p.26.</w:t>
      </w:r>
    </w:p>
  </w:footnote>
  <w:footnote w:id="9">
    <w:p w:rsidR="003D747C" w:rsidRDefault="003D747C">
      <w:pPr>
        <w:pStyle w:val="FootnoteText"/>
      </w:pPr>
      <w:r>
        <w:rPr>
          <w:rStyle w:val="FootnoteReference"/>
        </w:rPr>
        <w:footnoteRef/>
      </w:r>
      <w:r>
        <w:t xml:space="preserve">  </w:t>
      </w:r>
      <w:r w:rsidRPr="00701DB0">
        <w:rPr>
          <w:rFonts w:ascii="Times New Roman" w:hAnsi="Times New Roman" w:cs="Times New Roman"/>
        </w:rPr>
        <w:t>Andrew Gilchrist: “</w:t>
      </w:r>
      <w:r w:rsidRPr="00701DB0">
        <w:rPr>
          <w:rFonts w:ascii="Times New Roman" w:hAnsi="Times New Roman" w:cs="Times New Roman"/>
          <w:i/>
        </w:rPr>
        <w:t>Bangkok Top Secret”</w:t>
      </w:r>
      <w:r w:rsidRPr="00701DB0">
        <w:rPr>
          <w:rFonts w:ascii="Times New Roman" w:hAnsi="Times New Roman" w:cs="Times New Roman"/>
        </w:rPr>
        <w:t xml:space="preserve"> (Hutchinson, 1970); pp.224-225. </w:t>
      </w:r>
      <w:proofErr w:type="gramStart"/>
      <w:r w:rsidRPr="00701DB0">
        <w:rPr>
          <w:rFonts w:ascii="Times New Roman" w:hAnsi="Times New Roman" w:cs="Times New Roman"/>
        </w:rPr>
        <w:t>The likelihood that Gilchrist was responsible for the arrest and trial of any Japanese military officials for war crimes is, however, rather small.</w:t>
      </w:r>
      <w:proofErr w:type="gramEnd"/>
      <w:r w:rsidRPr="00701DB0">
        <w:rPr>
          <w:rFonts w:ascii="Times New Roman" w:hAnsi="Times New Roman" w:cs="Times New Roman"/>
        </w:rPr>
        <w:t xml:space="preserve"> Following his earlier repatriation from </w:t>
      </w:r>
      <w:r w:rsidRPr="00701DB0">
        <w:rPr>
          <w:rFonts w:ascii="Times New Roman" w:hAnsi="Times New Roman" w:cs="Times New Roman"/>
          <w:bCs/>
        </w:rPr>
        <w:t>Thailand,</w:t>
      </w:r>
      <w:r w:rsidRPr="00701DB0">
        <w:rPr>
          <w:rFonts w:ascii="Times New Roman" w:hAnsi="Times New Roman" w:cs="Times New Roman"/>
          <w:b/>
          <w:bCs/>
        </w:rPr>
        <w:t xml:space="preserve"> </w:t>
      </w:r>
      <w:r w:rsidRPr="00701DB0">
        <w:rPr>
          <w:rFonts w:ascii="Times New Roman" w:hAnsi="Times New Roman" w:cs="Times New Roman"/>
          <w:bCs/>
        </w:rPr>
        <w:t>Gilchrist spent</w:t>
      </w:r>
      <w:r w:rsidRPr="00701DB0">
        <w:rPr>
          <w:rFonts w:ascii="Times New Roman" w:hAnsi="Times New Roman" w:cs="Times New Roman"/>
          <w:b/>
          <w:bCs/>
        </w:rPr>
        <w:t xml:space="preserve"> </w:t>
      </w:r>
      <w:r w:rsidRPr="00701DB0">
        <w:rPr>
          <w:rFonts w:ascii="Times New Roman" w:hAnsi="Times New Roman" w:cs="Times New Roman"/>
        </w:rPr>
        <w:t xml:space="preserve">most of the war in Calcutta, where he worked on supporting and supplying the </w:t>
      </w:r>
      <w:r w:rsidRPr="00701DB0">
        <w:rPr>
          <w:rFonts w:ascii="Times New Roman" w:hAnsi="Times New Roman" w:cs="Times New Roman"/>
          <w:i/>
        </w:rPr>
        <w:t>Seri Thai</w:t>
      </w:r>
      <w:r w:rsidRPr="00701DB0">
        <w:rPr>
          <w:rFonts w:ascii="Times New Roman" w:hAnsi="Times New Roman" w:cs="Times New Roman"/>
        </w:rPr>
        <w:t xml:space="preserve"> (Free Thai) Movement that opposed the Japanese presence within Thailand. (His diplomatic career in Bangkok had brought him into contact with - and he was well liked by - both the movement’s leader and Regent of Thailand, Pridi Phanomyong and his remarkable wife). Gilchrist was considerably more ambivalent about the </w:t>
      </w:r>
      <w:r w:rsidRPr="00701DB0">
        <w:rPr>
          <w:rFonts w:ascii="Times New Roman" w:hAnsi="Times New Roman" w:cs="Times New Roman"/>
          <w:bCs/>
        </w:rPr>
        <w:t>issue of war</w:t>
      </w:r>
      <w:r w:rsidRPr="00701DB0">
        <w:rPr>
          <w:rFonts w:ascii="Times New Roman" w:hAnsi="Times New Roman" w:cs="Times New Roman"/>
          <w:b/>
          <w:bCs/>
        </w:rPr>
        <w:t xml:space="preserve"> </w:t>
      </w:r>
      <w:r w:rsidRPr="00701DB0">
        <w:rPr>
          <w:rFonts w:ascii="Times New Roman" w:hAnsi="Times New Roman" w:cs="Times New Roman"/>
        </w:rPr>
        <w:t xml:space="preserve">crimes than the excerpted quotations might suggest. During his lengthy Calcutta sojourn, he had personally witnessed the horrific war-time famine that occurred there due to the negligence of the British colonial authorities, and which had likewise greatly affected him. He was later moved to write,                                                            </w:t>
      </w:r>
      <w:r w:rsidRPr="00701DB0">
        <w:rPr>
          <w:rFonts w:ascii="Times New Roman" w:hAnsi="Times New Roman" w:cs="Times New Roman"/>
          <w:i/>
        </w:rPr>
        <w:t xml:space="preserve">“...if the Japanese had captured Calcutta while the war-time famine was at its height, with innumerable weightless corpses lying about the streets at a moment when no British soldiers were short of rations, might they </w:t>
      </w:r>
      <w:r w:rsidRPr="00701DB0">
        <w:rPr>
          <w:rFonts w:ascii="Times New Roman" w:hAnsi="Times New Roman" w:cs="Times New Roman"/>
          <w:bCs/>
          <w:i/>
        </w:rPr>
        <w:t>not have felt</w:t>
      </w:r>
      <w:r w:rsidRPr="00701DB0">
        <w:rPr>
          <w:rFonts w:ascii="Times New Roman" w:hAnsi="Times New Roman" w:cs="Times New Roman"/>
          <w:b/>
          <w:bCs/>
          <w:i/>
        </w:rPr>
        <w:t xml:space="preserve"> </w:t>
      </w:r>
      <w:r w:rsidRPr="00701DB0">
        <w:rPr>
          <w:rFonts w:ascii="Times New Roman" w:hAnsi="Times New Roman" w:cs="Times New Roman"/>
          <w:i/>
        </w:rPr>
        <w:t xml:space="preserve">justified in putting British commanders on trial as being responsible for this appalling situation?” </w:t>
      </w:r>
      <w:r w:rsidRPr="00701DB0">
        <w:rPr>
          <w:rFonts w:ascii="Times New Roman" w:hAnsi="Times New Roman" w:cs="Times New Roman"/>
          <w:i/>
        </w:rPr>
        <w:br/>
      </w:r>
    </w:p>
  </w:footnote>
  <w:footnote w:id="10">
    <w:p w:rsidR="003D747C" w:rsidRDefault="003D747C">
      <w:pPr>
        <w:pStyle w:val="FootnoteText"/>
      </w:pPr>
      <w:r>
        <w:rPr>
          <w:rStyle w:val="FootnoteReference"/>
        </w:rPr>
        <w:footnoteRef/>
      </w:r>
      <w:r>
        <w:t xml:space="preserve">  </w:t>
      </w:r>
      <w:r w:rsidRPr="00457B18">
        <w:rPr>
          <w:rFonts w:ascii="Times New Roman" w:hAnsi="Times New Roman" w:cs="Times New Roman"/>
        </w:rPr>
        <w:t>It has not been possible to determine which people - if any - were arrested on war crimes charges for their treatment of these Asian workers.  However, the Vice Chief of Staff of General Nakamura’s Bangkok Garrison Command, Lieutenant General Hamada Minoru committed ritual suicide on September 17</w:t>
      </w:r>
      <w:r w:rsidRPr="00457B18">
        <w:rPr>
          <w:rFonts w:ascii="Times New Roman" w:hAnsi="Times New Roman" w:cs="Times New Roman"/>
          <w:vertAlign w:val="superscript"/>
        </w:rPr>
        <w:t>th</w:t>
      </w:r>
      <w:r w:rsidRPr="00457B18">
        <w:rPr>
          <w:rFonts w:ascii="Times New Roman" w:hAnsi="Times New Roman" w:cs="Times New Roman"/>
        </w:rPr>
        <w:t xml:space="preserve"> 1945. Hamada’s death is the subject of Appendix E; “Chumporn &amp; the Death of Hamada”, in Andrew Gilchrist: op.cit; pp.222- 231. A more helpful and informative account of [</w:t>
      </w:r>
      <w:proofErr w:type="spellStart"/>
      <w:r w:rsidRPr="00457B18">
        <w:rPr>
          <w:rFonts w:ascii="Times New Roman" w:hAnsi="Times New Roman" w:cs="Times New Roman"/>
        </w:rPr>
        <w:t>i</w:t>
      </w:r>
      <w:proofErr w:type="spellEnd"/>
      <w:r w:rsidRPr="00457B18">
        <w:rPr>
          <w:rFonts w:ascii="Times New Roman" w:hAnsi="Times New Roman" w:cs="Times New Roman"/>
        </w:rPr>
        <w:t xml:space="preserve">-General </w:t>
      </w:r>
      <w:proofErr w:type="spellStart"/>
      <w:r w:rsidRPr="00457B18">
        <w:rPr>
          <w:rFonts w:ascii="Times New Roman" w:hAnsi="Times New Roman" w:cs="Times New Roman"/>
        </w:rPr>
        <w:t>Ilamadas</w:t>
      </w:r>
      <w:proofErr w:type="spellEnd"/>
      <w:r w:rsidRPr="00457B18">
        <w:rPr>
          <w:rFonts w:ascii="Times New Roman" w:hAnsi="Times New Roman" w:cs="Times New Roman"/>
        </w:rPr>
        <w:t xml:space="preserve"> death can be </w:t>
      </w:r>
      <w:r w:rsidRPr="00457B18">
        <w:rPr>
          <w:rFonts w:ascii="Times New Roman" w:hAnsi="Times New Roman" w:cs="Times New Roman"/>
          <w:bCs/>
        </w:rPr>
        <w:t>found in E. Bruce Reynolds</w:t>
      </w:r>
      <w:r w:rsidRPr="00457B18">
        <w:rPr>
          <w:rFonts w:ascii="Times New Roman" w:hAnsi="Times New Roman" w:cs="Times New Roman"/>
          <w:b/>
          <w:bCs/>
        </w:rPr>
        <w:t xml:space="preserve">: </w:t>
      </w:r>
      <w:r w:rsidRPr="00457B18">
        <w:rPr>
          <w:rFonts w:ascii="Times New Roman" w:hAnsi="Times New Roman" w:cs="Times New Roman"/>
        </w:rPr>
        <w:t>“</w:t>
      </w:r>
      <w:r w:rsidRPr="00457B18">
        <w:rPr>
          <w:rFonts w:ascii="Times New Roman" w:hAnsi="Times New Roman" w:cs="Times New Roman"/>
          <w:i/>
        </w:rPr>
        <w:t xml:space="preserve">General </w:t>
      </w:r>
      <w:proofErr w:type="spellStart"/>
      <w:r w:rsidRPr="00457B18">
        <w:rPr>
          <w:rFonts w:ascii="Times New Roman" w:hAnsi="Times New Roman" w:cs="Times New Roman"/>
          <w:i/>
        </w:rPr>
        <w:t>Nakarnura</w:t>
      </w:r>
      <w:proofErr w:type="spellEnd"/>
      <w:r w:rsidRPr="00457B18">
        <w:rPr>
          <w:rFonts w:ascii="Times New Roman" w:hAnsi="Times New Roman" w:cs="Times New Roman"/>
          <w:i/>
        </w:rPr>
        <w:t xml:space="preserve"> </w:t>
      </w:r>
      <w:proofErr w:type="spellStart"/>
      <w:r w:rsidRPr="00457B18">
        <w:rPr>
          <w:rFonts w:ascii="Times New Roman" w:hAnsi="Times New Roman" w:cs="Times New Roman"/>
          <w:i/>
        </w:rPr>
        <w:t>Aketo</w:t>
      </w:r>
      <w:proofErr w:type="spellEnd"/>
      <w:r w:rsidRPr="00457B18">
        <w:rPr>
          <w:rFonts w:ascii="Times New Roman" w:hAnsi="Times New Roman" w:cs="Times New Roman"/>
          <w:i/>
        </w:rPr>
        <w:t xml:space="preserve"> - A Khaki-Clad Diplomat in Wartime </w:t>
      </w:r>
      <w:r w:rsidRPr="00457B18">
        <w:rPr>
          <w:rFonts w:ascii="Times New Roman" w:hAnsi="Times New Roman" w:cs="Times New Roman"/>
          <w:bCs/>
          <w:i/>
        </w:rPr>
        <w:t>Thailand</w:t>
      </w:r>
      <w:r w:rsidRPr="00457B18">
        <w:rPr>
          <w:rFonts w:ascii="Times New Roman" w:hAnsi="Times New Roman" w:cs="Times New Roman"/>
          <w:b/>
          <w:bCs/>
        </w:rPr>
        <w:t xml:space="preserve">”; </w:t>
      </w:r>
      <w:r w:rsidRPr="00457B18">
        <w:rPr>
          <w:rFonts w:ascii="Times New Roman" w:hAnsi="Times New Roman" w:cs="Times New Roman"/>
          <w:bCs/>
        </w:rPr>
        <w:t>and Chapter 6</w:t>
      </w:r>
      <w:r w:rsidRPr="00457B18">
        <w:rPr>
          <w:rFonts w:ascii="Times New Roman" w:hAnsi="Times New Roman" w:cs="Times New Roman"/>
          <w:b/>
          <w:bCs/>
        </w:rPr>
        <w:t xml:space="preserve"> </w:t>
      </w:r>
      <w:r w:rsidRPr="00457B18">
        <w:rPr>
          <w:rFonts w:ascii="Times New Roman" w:hAnsi="Times New Roman" w:cs="Times New Roman"/>
        </w:rPr>
        <w:t>of Chaiwat Khamchoo &amp; E. Bruce Reynolds (eds.)</w:t>
      </w:r>
      <w:proofErr w:type="gramStart"/>
      <w:r w:rsidRPr="00457B18">
        <w:rPr>
          <w:rFonts w:ascii="Times New Roman" w:hAnsi="Times New Roman" w:cs="Times New Roman"/>
        </w:rPr>
        <w:t>;</w:t>
      </w:r>
      <w:r w:rsidRPr="00457B18">
        <w:rPr>
          <w:rFonts w:ascii="Times New Roman" w:hAnsi="Times New Roman" w:cs="Times New Roman"/>
          <w:b/>
          <w:bCs/>
        </w:rPr>
        <w:t>“</w:t>
      </w:r>
      <w:proofErr w:type="gramEnd"/>
      <w:r w:rsidRPr="00457B18">
        <w:rPr>
          <w:rFonts w:ascii="Times New Roman" w:hAnsi="Times New Roman" w:cs="Times New Roman"/>
          <w:bCs/>
          <w:i/>
        </w:rPr>
        <w:t xml:space="preserve">Thai-Japanese Relations in Historical </w:t>
      </w:r>
      <w:r w:rsidRPr="00457B18">
        <w:rPr>
          <w:rFonts w:ascii="Times New Roman" w:hAnsi="Times New Roman" w:cs="Times New Roman"/>
          <w:i/>
        </w:rPr>
        <w:t>Perspective</w:t>
      </w:r>
      <w:r w:rsidRPr="00457B18">
        <w:rPr>
          <w:rFonts w:ascii="Times New Roman" w:hAnsi="Times New Roman" w:cs="Times New Roman"/>
        </w:rPr>
        <w:t xml:space="preserve">” </w:t>
      </w:r>
      <w:r w:rsidRPr="00457B18">
        <w:rPr>
          <w:rFonts w:ascii="Times New Roman" w:hAnsi="Times New Roman" w:cs="Times New Roman"/>
          <w:bCs/>
        </w:rPr>
        <w:t>(Institute of Asian Studies, Chulalongkorn University, 1988); p.189. An excerpt of the latter reads,</w:t>
      </w:r>
      <w:r w:rsidRPr="00457B18">
        <w:rPr>
          <w:rFonts w:ascii="Times New Roman" w:hAnsi="Times New Roman" w:cs="Times New Roman"/>
          <w:b/>
          <w:bCs/>
        </w:rPr>
        <w:t xml:space="preserve"> </w:t>
      </w:r>
      <w:r w:rsidRPr="00457B18">
        <w:rPr>
          <w:rFonts w:ascii="Times New Roman" w:hAnsi="Times New Roman" w:cs="Times New Roman"/>
          <w:b/>
          <w:bCs/>
        </w:rPr>
        <w:br/>
      </w:r>
      <w:r w:rsidRPr="00457B18">
        <w:rPr>
          <w:rFonts w:ascii="Times New Roman" w:hAnsi="Times New Roman" w:cs="Times New Roman"/>
          <w:bCs/>
          <w:i/>
        </w:rPr>
        <w:t xml:space="preserve">   “The </w:t>
      </w:r>
      <w:r w:rsidRPr="00457B18">
        <w:rPr>
          <w:rFonts w:ascii="Times New Roman" w:hAnsi="Times New Roman" w:cs="Times New Roman"/>
          <w:i/>
        </w:rPr>
        <w:t xml:space="preserve">war crimes </w:t>
      </w:r>
      <w:r w:rsidRPr="00457B18">
        <w:rPr>
          <w:rFonts w:ascii="Times New Roman" w:hAnsi="Times New Roman" w:cs="Times New Roman"/>
          <w:bCs/>
          <w:i/>
        </w:rPr>
        <w:t>issue hung like a black cloud over the Japanese</w:t>
      </w:r>
      <w:proofErr w:type="gramStart"/>
      <w:r w:rsidRPr="00457B18">
        <w:rPr>
          <w:rFonts w:ascii="Times New Roman" w:hAnsi="Times New Roman" w:cs="Times New Roman"/>
          <w:bCs/>
          <w:i/>
        </w:rPr>
        <w:t>,  largely</w:t>
      </w:r>
      <w:proofErr w:type="gramEnd"/>
      <w:r w:rsidRPr="00457B18">
        <w:rPr>
          <w:rFonts w:ascii="Times New Roman" w:hAnsi="Times New Roman" w:cs="Times New Roman"/>
          <w:bCs/>
          <w:i/>
        </w:rPr>
        <w:t xml:space="preserve"> </w:t>
      </w:r>
      <w:r w:rsidRPr="00457B18">
        <w:rPr>
          <w:rFonts w:ascii="Times New Roman" w:hAnsi="Times New Roman" w:cs="Times New Roman"/>
          <w:i/>
        </w:rPr>
        <w:t xml:space="preserve">because </w:t>
      </w:r>
      <w:r w:rsidRPr="00457B18">
        <w:rPr>
          <w:rFonts w:ascii="Times New Roman" w:hAnsi="Times New Roman" w:cs="Times New Roman"/>
          <w:bCs/>
          <w:i/>
        </w:rPr>
        <w:t xml:space="preserve">of the mistreatment of </w:t>
      </w:r>
      <w:r w:rsidRPr="00457B18">
        <w:rPr>
          <w:rFonts w:ascii="Times New Roman" w:hAnsi="Times New Roman" w:cs="Times New Roman"/>
          <w:i/>
        </w:rPr>
        <w:t xml:space="preserve">55,000 </w:t>
      </w:r>
      <w:r w:rsidRPr="00457B18">
        <w:rPr>
          <w:rFonts w:ascii="Times New Roman" w:hAnsi="Times New Roman" w:cs="Times New Roman"/>
          <w:bCs/>
          <w:i/>
        </w:rPr>
        <w:t xml:space="preserve">Allied prisoners of </w:t>
      </w:r>
      <w:r w:rsidRPr="00457B18">
        <w:rPr>
          <w:rFonts w:ascii="Times New Roman" w:hAnsi="Times New Roman" w:cs="Times New Roman"/>
          <w:i/>
        </w:rPr>
        <w:t xml:space="preserve">war (POWs) </w:t>
      </w:r>
      <w:r w:rsidRPr="00457B18">
        <w:rPr>
          <w:rFonts w:ascii="Times New Roman" w:hAnsi="Times New Roman" w:cs="Times New Roman"/>
          <w:bCs/>
          <w:i/>
        </w:rPr>
        <w:t xml:space="preserve">during the construction of the Thailand-Burma Railway. Nakamura’s command had assumed administrative control over the POW camps only in 1945, but Vice Chief of </w:t>
      </w:r>
      <w:r w:rsidRPr="00457B18">
        <w:rPr>
          <w:rFonts w:ascii="Times New Roman" w:hAnsi="Times New Roman" w:cs="Times New Roman"/>
          <w:i/>
        </w:rPr>
        <w:t xml:space="preserve">Staff </w:t>
      </w:r>
      <w:r w:rsidRPr="00457B18">
        <w:rPr>
          <w:rFonts w:ascii="Times New Roman" w:hAnsi="Times New Roman" w:cs="Times New Roman"/>
          <w:bCs/>
          <w:i/>
        </w:rPr>
        <w:t xml:space="preserve">Attaché Hamada </w:t>
      </w:r>
      <w:r w:rsidRPr="00457B18">
        <w:rPr>
          <w:rFonts w:ascii="Times New Roman" w:hAnsi="Times New Roman" w:cs="Times New Roman"/>
          <w:i/>
        </w:rPr>
        <w:t xml:space="preserve">had </w:t>
      </w:r>
      <w:r w:rsidRPr="00457B18">
        <w:rPr>
          <w:rFonts w:ascii="Times New Roman" w:hAnsi="Times New Roman" w:cs="Times New Roman"/>
          <w:bCs/>
          <w:i/>
        </w:rPr>
        <w:t xml:space="preserve">served as head of the POW Information Bureau in Tokyo at </w:t>
      </w:r>
      <w:r w:rsidRPr="00457B18">
        <w:rPr>
          <w:rFonts w:ascii="Times New Roman" w:hAnsi="Times New Roman" w:cs="Times New Roman"/>
          <w:i/>
        </w:rPr>
        <w:t xml:space="preserve">the </w:t>
      </w:r>
      <w:r w:rsidRPr="00457B18">
        <w:rPr>
          <w:rFonts w:ascii="Times New Roman" w:hAnsi="Times New Roman" w:cs="Times New Roman"/>
          <w:bCs/>
          <w:i/>
        </w:rPr>
        <w:t xml:space="preserve">height of the construction </w:t>
      </w:r>
      <w:r w:rsidRPr="00457B18">
        <w:rPr>
          <w:rFonts w:ascii="Times New Roman" w:hAnsi="Times New Roman" w:cs="Times New Roman"/>
          <w:i/>
        </w:rPr>
        <w:t xml:space="preserve">and </w:t>
      </w:r>
      <w:r w:rsidRPr="00457B18">
        <w:rPr>
          <w:rFonts w:ascii="Times New Roman" w:hAnsi="Times New Roman" w:cs="Times New Roman"/>
          <w:bCs/>
          <w:i/>
        </w:rPr>
        <w:t xml:space="preserve">seemed a prime </w:t>
      </w:r>
      <w:r w:rsidRPr="00457B18">
        <w:rPr>
          <w:rFonts w:ascii="Times New Roman" w:hAnsi="Times New Roman" w:cs="Times New Roman"/>
          <w:i/>
        </w:rPr>
        <w:t xml:space="preserve">candidate </w:t>
      </w:r>
      <w:r w:rsidRPr="00457B18">
        <w:rPr>
          <w:rFonts w:ascii="Times New Roman" w:hAnsi="Times New Roman" w:cs="Times New Roman"/>
          <w:bCs/>
          <w:i/>
        </w:rPr>
        <w:t xml:space="preserve">for indictment. </w:t>
      </w:r>
      <w:r w:rsidRPr="00457B18">
        <w:rPr>
          <w:rFonts w:ascii="Times New Roman" w:hAnsi="Times New Roman" w:cs="Times New Roman"/>
          <w:i/>
        </w:rPr>
        <w:t xml:space="preserve">Perhaps </w:t>
      </w:r>
      <w:r w:rsidRPr="00457B18">
        <w:rPr>
          <w:rFonts w:ascii="Times New Roman" w:hAnsi="Times New Roman" w:cs="Times New Roman"/>
          <w:bCs/>
          <w:i/>
        </w:rPr>
        <w:t xml:space="preserve">with this in mind </w:t>
      </w:r>
      <w:r w:rsidRPr="00457B18">
        <w:rPr>
          <w:rFonts w:ascii="Times New Roman" w:hAnsi="Times New Roman" w:cs="Times New Roman"/>
          <w:i/>
        </w:rPr>
        <w:t xml:space="preserve">- </w:t>
      </w:r>
      <w:r w:rsidRPr="00457B18">
        <w:rPr>
          <w:rFonts w:ascii="Times New Roman" w:hAnsi="Times New Roman" w:cs="Times New Roman"/>
          <w:bCs/>
          <w:i/>
        </w:rPr>
        <w:t xml:space="preserve">or as Nakamura interpreted it - to take responsibility for his failure to push through POW camp improvements he had personally advocated </w:t>
      </w:r>
      <w:r w:rsidRPr="00457B18">
        <w:rPr>
          <w:rFonts w:ascii="Times New Roman" w:hAnsi="Times New Roman" w:cs="Times New Roman"/>
          <w:i/>
        </w:rPr>
        <w:t xml:space="preserve">- </w:t>
      </w:r>
      <w:r w:rsidRPr="00457B18">
        <w:rPr>
          <w:rFonts w:ascii="Times New Roman" w:hAnsi="Times New Roman" w:cs="Times New Roman"/>
          <w:bCs/>
          <w:i/>
        </w:rPr>
        <w:t>Hamada committed seppuku (ritual suicide) on September 17</w:t>
      </w:r>
      <w:r w:rsidRPr="00457B18">
        <w:rPr>
          <w:rFonts w:ascii="Times New Roman" w:hAnsi="Times New Roman" w:cs="Times New Roman"/>
          <w:bCs/>
          <w:i/>
          <w:vertAlign w:val="superscript"/>
        </w:rPr>
        <w:t>th</w:t>
      </w:r>
      <w:r w:rsidRPr="00457B18">
        <w:rPr>
          <w:rFonts w:ascii="Times New Roman" w:hAnsi="Times New Roman" w:cs="Times New Roman"/>
          <w:bCs/>
          <w:i/>
        </w:rPr>
        <w:t xml:space="preserve">” </w:t>
      </w:r>
      <w:r w:rsidRPr="00457B18">
        <w:rPr>
          <w:rFonts w:ascii="Times New Roman" w:hAnsi="Times New Roman" w:cs="Times New Roman"/>
          <w:bCs/>
          <w:i/>
        </w:rPr>
        <w:br/>
      </w:r>
      <w:r w:rsidRPr="00457B18">
        <w:rPr>
          <w:rFonts w:ascii="Times New Roman" w:hAnsi="Times New Roman" w:cs="Times New Roman"/>
          <w:bCs/>
        </w:rPr>
        <w:t xml:space="preserve">Note </w:t>
      </w:r>
      <w:r w:rsidRPr="00457B18">
        <w:rPr>
          <w:rFonts w:ascii="Times New Roman" w:hAnsi="Times New Roman" w:cs="Times New Roman"/>
        </w:rPr>
        <w:t xml:space="preserve">104 </w:t>
      </w:r>
      <w:r w:rsidRPr="00457B18">
        <w:rPr>
          <w:rFonts w:ascii="Times New Roman" w:hAnsi="Times New Roman" w:cs="Times New Roman"/>
          <w:bCs/>
        </w:rPr>
        <w:t xml:space="preserve">of </w:t>
      </w:r>
      <w:r w:rsidRPr="00457B18">
        <w:rPr>
          <w:rFonts w:ascii="Times New Roman" w:hAnsi="Times New Roman" w:cs="Times New Roman"/>
        </w:rPr>
        <w:t xml:space="preserve">the same </w:t>
      </w:r>
      <w:r w:rsidRPr="00457B18">
        <w:rPr>
          <w:rFonts w:ascii="Times New Roman" w:hAnsi="Times New Roman" w:cs="Times New Roman"/>
          <w:bCs/>
        </w:rPr>
        <w:t xml:space="preserve">work contains more details on </w:t>
      </w:r>
      <w:r w:rsidRPr="00457B18">
        <w:rPr>
          <w:rFonts w:ascii="Times New Roman" w:hAnsi="Times New Roman" w:cs="Times New Roman"/>
        </w:rPr>
        <w:t xml:space="preserve">Hamada’s </w:t>
      </w:r>
      <w:r w:rsidRPr="00457B18">
        <w:rPr>
          <w:rFonts w:ascii="Times New Roman" w:hAnsi="Times New Roman" w:cs="Times New Roman"/>
          <w:bCs/>
        </w:rPr>
        <w:t>background;</w:t>
      </w:r>
      <w:r w:rsidRPr="00457B18">
        <w:rPr>
          <w:rFonts w:ascii="Times New Roman" w:hAnsi="Times New Roman" w:cs="Times New Roman"/>
          <w:b/>
          <w:bCs/>
        </w:rPr>
        <w:t xml:space="preserve"> </w:t>
      </w:r>
      <w:r w:rsidRPr="00457B18">
        <w:rPr>
          <w:rFonts w:ascii="Times New Roman" w:hAnsi="Times New Roman" w:cs="Times New Roman"/>
          <w:b/>
          <w:bCs/>
        </w:rPr>
        <w:br/>
      </w:r>
      <w:r w:rsidRPr="00457B18">
        <w:rPr>
          <w:rFonts w:ascii="Times New Roman" w:hAnsi="Times New Roman" w:cs="Times New Roman"/>
          <w:bCs/>
        </w:rPr>
        <w:t xml:space="preserve">   “</w:t>
      </w:r>
      <w:r w:rsidRPr="00457B18">
        <w:rPr>
          <w:rFonts w:ascii="Times New Roman" w:hAnsi="Times New Roman" w:cs="Times New Roman"/>
          <w:bCs/>
          <w:i/>
        </w:rPr>
        <w:t xml:space="preserve">Tojo had sent Hamada to inspect conditions on the Thailand-Burma Railway in the Spring of 1943 </w:t>
      </w:r>
      <w:r w:rsidRPr="00457B18">
        <w:rPr>
          <w:rFonts w:ascii="Times New Roman" w:hAnsi="Times New Roman" w:cs="Times New Roman"/>
          <w:i/>
        </w:rPr>
        <w:t xml:space="preserve">and </w:t>
      </w:r>
      <w:r w:rsidRPr="00457B18">
        <w:rPr>
          <w:rFonts w:ascii="Times New Roman" w:hAnsi="Times New Roman" w:cs="Times New Roman"/>
          <w:bCs/>
          <w:i/>
        </w:rPr>
        <w:t xml:space="preserve">what he </w:t>
      </w:r>
      <w:r w:rsidRPr="00457B18">
        <w:rPr>
          <w:rFonts w:ascii="Times New Roman" w:hAnsi="Times New Roman" w:cs="Times New Roman"/>
          <w:i/>
        </w:rPr>
        <w:t xml:space="preserve">saw greatly distressed him. As a means to better the situation, </w:t>
      </w:r>
      <w:r w:rsidRPr="00457B18">
        <w:rPr>
          <w:rFonts w:ascii="Times New Roman" w:hAnsi="Times New Roman" w:cs="Times New Roman"/>
          <w:bCs/>
          <w:i/>
        </w:rPr>
        <w:t xml:space="preserve">he proposed putting the entire </w:t>
      </w:r>
      <w:r w:rsidRPr="00457B18">
        <w:rPr>
          <w:rFonts w:ascii="Times New Roman" w:hAnsi="Times New Roman" w:cs="Times New Roman"/>
          <w:i/>
        </w:rPr>
        <w:t xml:space="preserve">railway project under Nakamura’s command. Nakamura, aware of the </w:t>
      </w:r>
      <w:r w:rsidRPr="00457B18">
        <w:rPr>
          <w:rFonts w:ascii="Times New Roman" w:hAnsi="Times New Roman" w:cs="Times New Roman"/>
          <w:bCs/>
          <w:i/>
        </w:rPr>
        <w:t xml:space="preserve">problem, agreed to the idea and lobbied for </w:t>
      </w:r>
      <w:r w:rsidRPr="00457B18">
        <w:rPr>
          <w:rFonts w:ascii="Times New Roman" w:hAnsi="Times New Roman" w:cs="Times New Roman"/>
          <w:i/>
        </w:rPr>
        <w:t xml:space="preserve">its </w:t>
      </w:r>
      <w:r w:rsidRPr="00457B18">
        <w:rPr>
          <w:rFonts w:ascii="Times New Roman" w:hAnsi="Times New Roman" w:cs="Times New Roman"/>
          <w:bCs/>
          <w:i/>
        </w:rPr>
        <w:t xml:space="preserve">acceptance with the Railway Section Chief </w:t>
      </w:r>
      <w:r w:rsidRPr="00457B18">
        <w:rPr>
          <w:rFonts w:ascii="Times New Roman" w:hAnsi="Times New Roman" w:cs="Times New Roman"/>
          <w:i/>
        </w:rPr>
        <w:t xml:space="preserve">of </w:t>
      </w:r>
      <w:r w:rsidRPr="00457B18">
        <w:rPr>
          <w:rFonts w:ascii="Times New Roman" w:hAnsi="Times New Roman" w:cs="Times New Roman"/>
          <w:bCs/>
          <w:i/>
        </w:rPr>
        <w:t xml:space="preserve">Imperial </w:t>
      </w:r>
      <w:r w:rsidRPr="00457B18">
        <w:rPr>
          <w:rFonts w:ascii="Times New Roman" w:hAnsi="Times New Roman" w:cs="Times New Roman"/>
          <w:i/>
        </w:rPr>
        <w:t xml:space="preserve">General </w:t>
      </w:r>
      <w:r w:rsidRPr="00457B18">
        <w:rPr>
          <w:rFonts w:ascii="Times New Roman" w:hAnsi="Times New Roman" w:cs="Times New Roman"/>
          <w:bCs/>
          <w:i/>
        </w:rPr>
        <w:t xml:space="preserve">Headquarters when he accompanied Tojo to Bangkok. However, the SGA </w:t>
      </w:r>
      <w:r w:rsidRPr="00457B18">
        <w:rPr>
          <w:rFonts w:ascii="Times New Roman" w:hAnsi="Times New Roman" w:cs="Times New Roman"/>
          <w:i/>
        </w:rPr>
        <w:t xml:space="preserve">(Southern </w:t>
      </w:r>
      <w:r w:rsidRPr="00457B18">
        <w:rPr>
          <w:rFonts w:ascii="Times New Roman" w:hAnsi="Times New Roman" w:cs="Times New Roman"/>
          <w:bCs/>
          <w:i/>
        </w:rPr>
        <w:t xml:space="preserve">General Army, </w:t>
      </w:r>
      <w:r w:rsidRPr="00457B18">
        <w:rPr>
          <w:rFonts w:ascii="Times New Roman" w:hAnsi="Times New Roman" w:cs="Times New Roman"/>
          <w:i/>
        </w:rPr>
        <w:t xml:space="preserve">head-quartered </w:t>
      </w:r>
      <w:r w:rsidRPr="00457B18">
        <w:rPr>
          <w:rFonts w:ascii="Times New Roman" w:hAnsi="Times New Roman" w:cs="Times New Roman"/>
          <w:bCs/>
          <w:i/>
        </w:rPr>
        <w:t>in Saigon, Vietnam) refused to relinquish its long distance direct control.”</w:t>
      </w:r>
    </w:p>
  </w:footnote>
  <w:footnote w:id="11">
    <w:p w:rsidR="003D747C" w:rsidRDefault="003D747C">
      <w:pPr>
        <w:pStyle w:val="FootnoteText"/>
      </w:pPr>
      <w:r>
        <w:rPr>
          <w:rStyle w:val="FootnoteReference"/>
        </w:rPr>
        <w:footnoteRef/>
      </w:r>
      <w:r>
        <w:t xml:space="preserve"> </w:t>
      </w:r>
      <w:r w:rsidRPr="003D747C">
        <w:rPr>
          <w:rFonts w:ascii="Times New Roman" w:hAnsi="Times New Roman" w:cs="Times New Roman"/>
          <w:bCs/>
        </w:rPr>
        <w:t xml:space="preserve">This and subsequent quotations </w:t>
      </w:r>
      <w:r w:rsidRPr="003D747C">
        <w:rPr>
          <w:rFonts w:ascii="Times New Roman" w:hAnsi="Times New Roman" w:cs="Times New Roman"/>
        </w:rPr>
        <w:t xml:space="preserve">are all </w:t>
      </w:r>
      <w:r w:rsidRPr="003D747C">
        <w:rPr>
          <w:rFonts w:ascii="Times New Roman" w:hAnsi="Times New Roman" w:cs="Times New Roman"/>
          <w:bCs/>
        </w:rPr>
        <w:t xml:space="preserve">from “I </w:t>
      </w:r>
      <w:r w:rsidRPr="003D747C">
        <w:rPr>
          <w:rFonts w:ascii="Times New Roman" w:hAnsi="Times New Roman" w:cs="Times New Roman"/>
        </w:rPr>
        <w:t xml:space="preserve">Walk </w:t>
      </w:r>
      <w:r w:rsidRPr="003D747C">
        <w:rPr>
          <w:rFonts w:ascii="Times New Roman" w:hAnsi="Times New Roman" w:cs="Times New Roman"/>
          <w:bCs/>
        </w:rPr>
        <w:t xml:space="preserve">With the Ox”; Chapter 4 of </w:t>
      </w:r>
      <w:r w:rsidRPr="003D747C">
        <w:rPr>
          <w:rFonts w:ascii="Times New Roman" w:hAnsi="Times New Roman" w:cs="Times New Roman"/>
        </w:rPr>
        <w:t xml:space="preserve">Donald </w:t>
      </w:r>
      <w:r w:rsidRPr="003D747C">
        <w:rPr>
          <w:rFonts w:ascii="Times New Roman" w:hAnsi="Times New Roman" w:cs="Times New Roman"/>
          <w:bCs/>
        </w:rPr>
        <w:t>Smith: “</w:t>
      </w:r>
      <w:r w:rsidRPr="003D747C">
        <w:rPr>
          <w:rFonts w:ascii="Times New Roman" w:hAnsi="Times New Roman" w:cs="Times New Roman"/>
          <w:bCs/>
          <w:i/>
        </w:rPr>
        <w:t>And All The Trumpets</w:t>
      </w:r>
      <w:proofErr w:type="gramStart"/>
      <w:r w:rsidRPr="003D747C">
        <w:rPr>
          <w:rFonts w:ascii="Times New Roman" w:hAnsi="Times New Roman" w:cs="Times New Roman"/>
          <w:bCs/>
        </w:rPr>
        <w:t>”  (</w:t>
      </w:r>
      <w:proofErr w:type="gramEnd"/>
      <w:r w:rsidRPr="003D747C">
        <w:rPr>
          <w:rFonts w:ascii="Times New Roman" w:hAnsi="Times New Roman" w:cs="Times New Roman"/>
          <w:bCs/>
        </w:rPr>
        <w:t>Geoffrey Bles, London, 1954); pp.156-193.</w:t>
      </w:r>
    </w:p>
  </w:footnote>
  <w:footnote w:id="12">
    <w:p w:rsidR="0033710C" w:rsidRDefault="0033710C" w:rsidP="0033710C">
      <w:pPr>
        <w:pStyle w:val="FootnoteText"/>
      </w:pPr>
      <w:r>
        <w:rPr>
          <w:rStyle w:val="FootnoteReference"/>
        </w:rPr>
        <w:footnoteRef/>
      </w:r>
      <w:r>
        <w:t xml:space="preserve"> Albert Edward George Raven: “</w:t>
      </w:r>
      <w:r w:rsidRPr="00874BE2">
        <w:rPr>
          <w:i/>
        </w:rPr>
        <w:t xml:space="preserve">The </w:t>
      </w:r>
      <w:proofErr w:type="spellStart"/>
      <w:r w:rsidRPr="00874BE2">
        <w:rPr>
          <w:i/>
        </w:rPr>
        <w:t>Mergui</w:t>
      </w:r>
      <w:proofErr w:type="spellEnd"/>
      <w:r w:rsidRPr="00874BE2">
        <w:rPr>
          <w:i/>
        </w:rPr>
        <w:t xml:space="preserve"> Road, Burma</w:t>
      </w:r>
      <w:r>
        <w:t xml:space="preserve">”; p.4, from the FEPOW (Far East Prisoners of War) Website, </w:t>
      </w:r>
      <w:hyperlink r:id="rId1" w:history="1">
        <w:r w:rsidRPr="00664D2B">
          <w:rPr>
            <w:rStyle w:val="Hyperlink"/>
          </w:rPr>
          <w:t>https://www.cofepow.org.uk/armed-forces-stories-list/the-mergui-road-burma</w:t>
        </w:r>
      </w:hyperlink>
      <w:r>
        <w:t xml:space="preserve">. I am grateful to Dr. </w:t>
      </w:r>
      <w:proofErr w:type="spellStart"/>
      <w:r>
        <w:t>Charit</w:t>
      </w:r>
      <w:proofErr w:type="spellEnd"/>
      <w:r>
        <w:t xml:space="preserve"> </w:t>
      </w:r>
      <w:proofErr w:type="spellStart"/>
      <w:r>
        <w:t>Tingsabadh</w:t>
      </w:r>
      <w:proofErr w:type="spellEnd"/>
      <w:r>
        <w:t xml:space="preserve"> for drawing my attention to this </w:t>
      </w:r>
      <w:proofErr w:type="gramStart"/>
      <w:r>
        <w:t>Important</w:t>
      </w:r>
      <w:proofErr w:type="gramEnd"/>
      <w:r>
        <w:t xml:space="preserve"> account.</w:t>
      </w:r>
    </w:p>
  </w:footnote>
  <w:footnote w:id="13">
    <w:p w:rsidR="0033710C" w:rsidRDefault="0033710C" w:rsidP="0033710C">
      <w:pPr>
        <w:pStyle w:val="FootnoteText"/>
      </w:pPr>
      <w:r>
        <w:rPr>
          <w:rStyle w:val="FootnoteReference"/>
        </w:rPr>
        <w:footnoteRef/>
      </w:r>
      <w:r>
        <w:t xml:space="preserve">  Raven: op.cit.: pp.7-8</w:t>
      </w:r>
    </w:p>
  </w:footnote>
  <w:footnote w:id="14">
    <w:p w:rsidR="0033710C" w:rsidRDefault="0033710C" w:rsidP="0033710C">
      <w:pPr>
        <w:pStyle w:val="FootnoteText"/>
      </w:pPr>
      <w:r>
        <w:rPr>
          <w:rStyle w:val="FootnoteReference"/>
        </w:rPr>
        <w:footnoteRef/>
      </w:r>
      <w:r>
        <w:t xml:space="preserve"> Raven; op.cit</w:t>
      </w:r>
      <w:proofErr w:type="gramStart"/>
      <w:r>
        <w:t>,:</w:t>
      </w:r>
      <w:proofErr w:type="gramEnd"/>
      <w:r>
        <w:t xml:space="preserve"> pp. 8, 11 &amp; 12.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Default="007E197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Pr="007E197C" w:rsidRDefault="007E197C" w:rsidP="007E197C">
    <w:pPr>
      <w:pStyle w:val="Header"/>
      <w:jc w:val="center"/>
      <w:rPr>
        <w:rFonts w:ascii="Times New Roman" w:hAnsi="Times New Roman" w:cs="Times New Roman"/>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197C" w:rsidRDefault="007E197C">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footnotePr>
    <w:footnote w:id="-1"/>
    <w:footnote w:id="0"/>
  </w:footnotePr>
  <w:endnotePr>
    <w:endnote w:id="-1"/>
    <w:endnote w:id="0"/>
  </w:endnotePr>
  <w:compat>
    <w:applyBreakingRules/>
  </w:compat>
  <w:rsids>
    <w:rsidRoot w:val="004957F0"/>
    <w:rsid w:val="00006AA2"/>
    <w:rsid w:val="0002718F"/>
    <w:rsid w:val="00055473"/>
    <w:rsid w:val="000A256C"/>
    <w:rsid w:val="00101B28"/>
    <w:rsid w:val="001764E8"/>
    <w:rsid w:val="00191FBC"/>
    <w:rsid w:val="001C44EE"/>
    <w:rsid w:val="001F6131"/>
    <w:rsid w:val="00207833"/>
    <w:rsid w:val="00220557"/>
    <w:rsid w:val="00242073"/>
    <w:rsid w:val="002E0FA7"/>
    <w:rsid w:val="003131BC"/>
    <w:rsid w:val="0033710C"/>
    <w:rsid w:val="003D747C"/>
    <w:rsid w:val="004006E3"/>
    <w:rsid w:val="00457B18"/>
    <w:rsid w:val="00482C0F"/>
    <w:rsid w:val="004957F0"/>
    <w:rsid w:val="00576624"/>
    <w:rsid w:val="0058770F"/>
    <w:rsid w:val="00635E71"/>
    <w:rsid w:val="006D23A5"/>
    <w:rsid w:val="00701DB0"/>
    <w:rsid w:val="00707C14"/>
    <w:rsid w:val="00754C1F"/>
    <w:rsid w:val="007907AF"/>
    <w:rsid w:val="007A0BD4"/>
    <w:rsid w:val="007D7C14"/>
    <w:rsid w:val="007E197C"/>
    <w:rsid w:val="008122D1"/>
    <w:rsid w:val="0091317B"/>
    <w:rsid w:val="00992A19"/>
    <w:rsid w:val="009D0418"/>
    <w:rsid w:val="00A24FDE"/>
    <w:rsid w:val="00B20346"/>
    <w:rsid w:val="00B37D65"/>
    <w:rsid w:val="00B577E6"/>
    <w:rsid w:val="00C10C6E"/>
    <w:rsid w:val="00C45881"/>
    <w:rsid w:val="00CD7CEE"/>
    <w:rsid w:val="00CE7C03"/>
    <w:rsid w:val="00D1211D"/>
    <w:rsid w:val="00D96E47"/>
    <w:rsid w:val="00DE068C"/>
    <w:rsid w:val="00E82868"/>
    <w:rsid w:val="00F07CFE"/>
    <w:rsid w:val="00F24857"/>
    <w:rsid w:val="00F271C3"/>
    <w:rsid w:val="00FC2680"/>
    <w:rsid w:val="00FE6F51"/>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28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957F0"/>
    <w:pPr>
      <w:spacing w:before="100" w:beforeAutospacing="1" w:after="100" w:afterAutospacing="1" w:line="240" w:lineRule="auto"/>
    </w:pPr>
    <w:rPr>
      <w:rFonts w:ascii="Times New Roman" w:eastAsia="Times New Roman" w:hAnsi="Times New Roman" w:cs="Times New Roman"/>
      <w:sz w:val="24"/>
      <w:szCs w:val="24"/>
      <w:lang w:bidi="th-TH"/>
    </w:rPr>
  </w:style>
  <w:style w:type="paragraph" w:styleId="FootnoteText">
    <w:name w:val="footnote text"/>
    <w:basedOn w:val="Normal"/>
    <w:link w:val="FootnoteTextChar"/>
    <w:uiPriority w:val="99"/>
    <w:semiHidden/>
    <w:unhideWhenUsed/>
    <w:rsid w:val="006D23A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D23A5"/>
    <w:rPr>
      <w:sz w:val="20"/>
      <w:szCs w:val="20"/>
    </w:rPr>
  </w:style>
  <w:style w:type="character" w:styleId="FootnoteReference">
    <w:name w:val="footnote reference"/>
    <w:basedOn w:val="DefaultParagraphFont"/>
    <w:uiPriority w:val="99"/>
    <w:semiHidden/>
    <w:unhideWhenUsed/>
    <w:rsid w:val="006D23A5"/>
    <w:rPr>
      <w:vertAlign w:val="superscript"/>
    </w:rPr>
  </w:style>
  <w:style w:type="paragraph" w:styleId="BalloonText">
    <w:name w:val="Balloon Text"/>
    <w:basedOn w:val="Normal"/>
    <w:link w:val="BalloonTextChar"/>
    <w:uiPriority w:val="99"/>
    <w:semiHidden/>
    <w:unhideWhenUsed/>
    <w:rsid w:val="000554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5473"/>
    <w:rPr>
      <w:rFonts w:ascii="Tahoma" w:hAnsi="Tahoma" w:cs="Tahoma"/>
      <w:sz w:val="16"/>
      <w:szCs w:val="16"/>
    </w:rPr>
  </w:style>
  <w:style w:type="paragraph" w:styleId="Header">
    <w:name w:val="header"/>
    <w:basedOn w:val="Normal"/>
    <w:link w:val="HeaderChar"/>
    <w:uiPriority w:val="99"/>
    <w:semiHidden/>
    <w:unhideWhenUsed/>
    <w:rsid w:val="000A256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A256C"/>
  </w:style>
  <w:style w:type="paragraph" w:styleId="Footer">
    <w:name w:val="footer"/>
    <w:basedOn w:val="Normal"/>
    <w:link w:val="FooterChar"/>
    <w:uiPriority w:val="99"/>
    <w:unhideWhenUsed/>
    <w:rsid w:val="000A25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56C"/>
  </w:style>
  <w:style w:type="character" w:styleId="Hyperlink">
    <w:name w:val="Hyperlink"/>
    <w:basedOn w:val="DefaultParagraphFont"/>
    <w:uiPriority w:val="99"/>
    <w:unhideWhenUsed/>
    <w:rsid w:val="0033710C"/>
    <w:rPr>
      <w:color w:val="0000FF"/>
      <w:u w:val="single"/>
    </w:rPr>
  </w:style>
</w:styles>
</file>

<file path=word/webSettings.xml><?xml version="1.0" encoding="utf-8"?>
<w:webSettings xmlns:r="http://schemas.openxmlformats.org/officeDocument/2006/relationships" xmlns:w="http://schemas.openxmlformats.org/wordprocessingml/2006/main">
  <w:divs>
    <w:div w:id="39185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www.cofepow.org.uk/armed-forces-stories-list/the-mergui-road-burm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43B1AB-2902-4106-853D-B944E206F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535</TotalTime>
  <Pages>23</Pages>
  <Words>4151</Words>
  <Characters>23663</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Vaio</dc:creator>
  <cp:lastModifiedBy>David Vaio</cp:lastModifiedBy>
  <cp:revision>20</cp:revision>
  <dcterms:created xsi:type="dcterms:W3CDTF">2017-12-14T15:03:00Z</dcterms:created>
  <dcterms:modified xsi:type="dcterms:W3CDTF">2019-05-07T04:59:00Z</dcterms:modified>
</cp:coreProperties>
</file>